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23" w:rsidRDefault="004C1123" w:rsidP="004C1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Рабочая программа </w:t>
      </w:r>
    </w:p>
    <w:p w:rsidR="004C1123" w:rsidRPr="00D3418F" w:rsidRDefault="004C1123" w:rsidP="004C11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18F">
        <w:rPr>
          <w:rFonts w:ascii="Times New Roman" w:hAnsi="Times New Roman" w:cs="Times New Roman"/>
          <w:b/>
          <w:sz w:val="24"/>
          <w:szCs w:val="24"/>
        </w:rPr>
        <w:t>Спецкурс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3418F"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</w:p>
    <w:p w:rsidR="004C1123" w:rsidRDefault="004C1123" w:rsidP="004C1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18F">
        <w:rPr>
          <w:rFonts w:ascii="Times New Roman" w:hAnsi="Times New Roman" w:cs="Times New Roman"/>
          <w:b/>
          <w:sz w:val="24"/>
          <w:szCs w:val="24"/>
        </w:rPr>
        <w:t>«Олимпиадная площадка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C1123" w:rsidRDefault="004C1123" w:rsidP="004C1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специализированного физ</w:t>
      </w:r>
      <w:r w:rsidR="00944209">
        <w:rPr>
          <w:b/>
          <w:sz w:val="24"/>
          <w:szCs w:val="24"/>
        </w:rPr>
        <w:t>ико-математического 10-11 классов</w:t>
      </w:r>
      <w:r>
        <w:rPr>
          <w:b/>
          <w:sz w:val="24"/>
          <w:szCs w:val="24"/>
        </w:rPr>
        <w:t xml:space="preserve"> </w:t>
      </w:r>
    </w:p>
    <w:p w:rsidR="004C1123" w:rsidRDefault="004C1123" w:rsidP="004C1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2016-2017 </w:t>
      </w: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 xml:space="preserve"> год</w:t>
      </w:r>
    </w:p>
    <w:p w:rsidR="00702480" w:rsidRPr="009801D6" w:rsidRDefault="00702480" w:rsidP="009801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 xml:space="preserve">С каждым годом всё шире проводятся различные математические олимпиады, конкурсы, турниры в традиционной очной форме, а также в дистанционной и заочной формах. </w:t>
      </w:r>
      <w:proofErr w:type="gramStart"/>
      <w:r w:rsidRPr="009801D6">
        <w:rPr>
          <w:rFonts w:ascii="Times New Roman" w:hAnsi="Times New Roman" w:cs="Times New Roman"/>
          <w:sz w:val="24"/>
          <w:szCs w:val="24"/>
        </w:rPr>
        <w:t>Это, безусловно, повышает интерес к математике, но к олимпиадам обучающихся надо готовить, так как ученику недостаточно знать только то, что разобрано на уроках математики, чтобы успешно выступить на олимпиаде.</w:t>
      </w:r>
      <w:proofErr w:type="gramEnd"/>
      <w:r w:rsidRPr="009801D6">
        <w:rPr>
          <w:rFonts w:ascii="Times New Roman" w:hAnsi="Times New Roman" w:cs="Times New Roman"/>
          <w:sz w:val="24"/>
          <w:szCs w:val="24"/>
        </w:rPr>
        <w:t xml:space="preserve"> Кроме того, на сегодняшний день, одиннадцатиклассники, ставшие победителями или призёрами олимпиад различного уровня получают льготы при поступлении в Вузы. Содержание данной дополнительной общеобразовательной программы соответствует научно-технической направленности. </w:t>
      </w:r>
    </w:p>
    <w:p w:rsidR="004F4A23" w:rsidRPr="009801D6" w:rsidRDefault="00702480" w:rsidP="00C3144D">
      <w:pPr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b/>
          <w:sz w:val="24"/>
          <w:szCs w:val="24"/>
        </w:rPr>
        <w:t>Актуальность данно</w:t>
      </w:r>
      <w:r w:rsidR="00C3144D" w:rsidRPr="009801D6">
        <w:rPr>
          <w:rFonts w:ascii="Times New Roman" w:hAnsi="Times New Roman" w:cs="Times New Roman"/>
          <w:b/>
          <w:sz w:val="24"/>
          <w:szCs w:val="24"/>
        </w:rPr>
        <w:t>го курса</w:t>
      </w:r>
    </w:p>
    <w:p w:rsidR="00702480" w:rsidRPr="009801D6" w:rsidRDefault="004F4A23" w:rsidP="00C3144D">
      <w:pPr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>С</w:t>
      </w:r>
      <w:r w:rsidR="00702480" w:rsidRPr="009801D6">
        <w:rPr>
          <w:rFonts w:ascii="Times New Roman" w:hAnsi="Times New Roman" w:cs="Times New Roman"/>
          <w:sz w:val="24"/>
          <w:szCs w:val="24"/>
        </w:rPr>
        <w:t xml:space="preserve">оздание условий для оптимального развития одаренных детей, а также просто способных детей, в отношении которых есть серьезная надежда на дальнейший качественный скачок в развитии их математических способностей. </w:t>
      </w:r>
    </w:p>
    <w:p w:rsidR="00704DDF" w:rsidRPr="009801D6" w:rsidRDefault="00702480" w:rsidP="00704DDF">
      <w:pPr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b/>
          <w:sz w:val="24"/>
          <w:szCs w:val="24"/>
        </w:rPr>
        <w:t>Цель проведения курса</w:t>
      </w:r>
      <w:r w:rsidR="004F4A23" w:rsidRPr="00980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DDF" w:rsidRPr="009801D6" w:rsidRDefault="00702480" w:rsidP="00C3144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 xml:space="preserve">развитие творческого математического мышления, </w:t>
      </w:r>
    </w:p>
    <w:p w:rsidR="00704DDF" w:rsidRPr="009801D6" w:rsidRDefault="00702480" w:rsidP="00C3144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 xml:space="preserve">повышение уровня математической подготовки учащихся, </w:t>
      </w:r>
    </w:p>
    <w:p w:rsidR="00702480" w:rsidRPr="009801D6" w:rsidRDefault="00702480" w:rsidP="00C3144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>подготовка учащихся к текущим математическим олимпиадам.</w:t>
      </w:r>
    </w:p>
    <w:p w:rsidR="00704DDF" w:rsidRPr="009801D6" w:rsidRDefault="00704DDF" w:rsidP="00C3144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>развитие навыков решения комплексных нестандартных задач, предназначенных для проверки знаний обучающихся на том уровне, который традиционен в вузах с профильным экзаменом по математике.</w:t>
      </w:r>
    </w:p>
    <w:p w:rsidR="00704DDF" w:rsidRPr="009801D6" w:rsidRDefault="00704DDF" w:rsidP="00623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2480" w:rsidRPr="009801D6" w:rsidRDefault="00702480" w:rsidP="00C3144D">
      <w:pPr>
        <w:rPr>
          <w:rFonts w:ascii="Times New Roman" w:hAnsi="Times New Roman" w:cs="Times New Roman"/>
          <w:b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 xml:space="preserve"> </w:t>
      </w:r>
      <w:r w:rsidR="00B46B21" w:rsidRPr="009801D6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4F4A23" w:rsidRPr="009801D6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702480" w:rsidRPr="009801D6" w:rsidRDefault="00702480" w:rsidP="00C3144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 xml:space="preserve">пробуждение и развитие устойчивого интереса учащихся к математике и её приложениям; </w:t>
      </w:r>
    </w:p>
    <w:p w:rsidR="00702480" w:rsidRPr="009801D6" w:rsidRDefault="00702480" w:rsidP="00C3144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 xml:space="preserve">расширение и углубление знаний учащихся по программному материалу и отдельным вопросам, выходящим за рамки школьных программ по алгебре и геометрии; </w:t>
      </w:r>
    </w:p>
    <w:p w:rsidR="00702480" w:rsidRPr="009801D6" w:rsidRDefault="00702480" w:rsidP="00C3144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 xml:space="preserve">развитие любознательности, сообразительности, интуиции, наблюдательности, настойчивости в преодолении трудностей; </w:t>
      </w:r>
    </w:p>
    <w:p w:rsidR="00702480" w:rsidRPr="009801D6" w:rsidRDefault="00702480" w:rsidP="00C3144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>воспитание интеллектуальной среды.</w:t>
      </w:r>
    </w:p>
    <w:p w:rsidR="00D80D90" w:rsidRPr="009801D6" w:rsidRDefault="00D80D90" w:rsidP="00C3144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 xml:space="preserve"> создание условий для самореализации учащихся</w:t>
      </w:r>
    </w:p>
    <w:p w:rsidR="00B46B21" w:rsidRPr="009801D6" w:rsidRDefault="00B46B21" w:rsidP="00B46B21">
      <w:pPr>
        <w:pStyle w:val="Default"/>
      </w:pPr>
    </w:p>
    <w:p w:rsidR="00B46B21" w:rsidRPr="009801D6" w:rsidRDefault="00B46B21" w:rsidP="00B46B21">
      <w:pPr>
        <w:pStyle w:val="Default"/>
      </w:pPr>
      <w:r w:rsidRPr="009801D6">
        <w:t xml:space="preserve"> Программа курса </w:t>
      </w:r>
      <w:r w:rsidRPr="009801D6">
        <w:rPr>
          <w:b/>
        </w:rPr>
        <w:t>«Олимпиадная площадка»</w:t>
      </w:r>
      <w:r w:rsidRPr="009801D6">
        <w:t xml:space="preserve"> для учащихся 10-11</w:t>
      </w:r>
      <w:r w:rsidRPr="009801D6">
        <w:rPr>
          <w:b/>
          <w:bCs/>
        </w:rPr>
        <w:t xml:space="preserve">-х   </w:t>
      </w:r>
      <w:r w:rsidRPr="009801D6">
        <w:t xml:space="preserve">классов разработана в соответствии с нормативными документами: </w:t>
      </w:r>
    </w:p>
    <w:p w:rsidR="00B46B21" w:rsidRPr="009801D6" w:rsidRDefault="00B46B21" w:rsidP="00B46B21">
      <w:pPr>
        <w:pStyle w:val="Default"/>
        <w:numPr>
          <w:ilvl w:val="0"/>
          <w:numId w:val="3"/>
        </w:numPr>
      </w:pPr>
      <w:r w:rsidRPr="009801D6">
        <w:lastRenderedPageBreak/>
        <w:t xml:space="preserve">Федеральным законом от 29 декабря 2012т года № 273-ФЗ «Об образовании в Российской Федерации»; </w:t>
      </w:r>
    </w:p>
    <w:p w:rsidR="00B46B21" w:rsidRPr="009801D6" w:rsidRDefault="00B46B21" w:rsidP="00B46B21">
      <w:pPr>
        <w:pStyle w:val="Default"/>
        <w:numPr>
          <w:ilvl w:val="0"/>
          <w:numId w:val="3"/>
        </w:numPr>
      </w:pPr>
      <w:r w:rsidRPr="009801D6">
        <w:t>ФГОС основного общего образования (</w:t>
      </w:r>
      <w:proofErr w:type="gramStart"/>
      <w:r w:rsidRPr="009801D6">
        <w:t>утвержден</w:t>
      </w:r>
      <w:proofErr w:type="gramEnd"/>
      <w:r w:rsidRPr="009801D6">
        <w:t xml:space="preserve"> приказом от 17 декабря 2010 года №1897 (зарегистрирован Минюстом России 01 февраля 2011 года №19644); </w:t>
      </w:r>
    </w:p>
    <w:p w:rsidR="00B46B21" w:rsidRPr="009801D6" w:rsidRDefault="00B46B21" w:rsidP="00B46B21">
      <w:pPr>
        <w:pStyle w:val="Default"/>
        <w:numPr>
          <w:ilvl w:val="0"/>
          <w:numId w:val="3"/>
        </w:numPr>
      </w:pPr>
      <w:r w:rsidRPr="009801D6">
        <w:t xml:space="preserve">Методическим письмом МО РФ № 03-296 от 12 мая 2011 года "Об организации внеурочной деятельности при введении федерального государственного образовательного стандарта общего образования"; </w:t>
      </w:r>
    </w:p>
    <w:p w:rsidR="00B46B21" w:rsidRPr="009801D6" w:rsidRDefault="00B46B21" w:rsidP="00B46B21">
      <w:pPr>
        <w:pStyle w:val="Default"/>
        <w:numPr>
          <w:ilvl w:val="0"/>
          <w:numId w:val="3"/>
        </w:numPr>
      </w:pPr>
      <w:r w:rsidRPr="009801D6">
        <w:t xml:space="preserve"> Основной образовательной программой основного общего образования образовательного учреждения; </w:t>
      </w:r>
    </w:p>
    <w:p w:rsidR="00B46B21" w:rsidRPr="009801D6" w:rsidRDefault="00B46B21" w:rsidP="00702480">
      <w:pPr>
        <w:rPr>
          <w:rFonts w:ascii="Times New Roman" w:hAnsi="Times New Roman" w:cs="Times New Roman"/>
          <w:sz w:val="24"/>
          <w:szCs w:val="24"/>
        </w:rPr>
      </w:pPr>
    </w:p>
    <w:p w:rsidR="00B46B21" w:rsidRPr="009801D6" w:rsidRDefault="00704DDF" w:rsidP="009801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1D6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курса</w:t>
      </w:r>
      <w:r w:rsidR="00B46B21" w:rsidRPr="009801D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02480" w:rsidRPr="009801D6" w:rsidRDefault="00702480" w:rsidP="009801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 xml:space="preserve">В ходе проведения занятий учащиеся должны овладеть разнообразными способами деятельности, приобрести опыт: </w:t>
      </w:r>
    </w:p>
    <w:p w:rsidR="00702480" w:rsidRPr="009801D6" w:rsidRDefault="00702480" w:rsidP="00C3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sym w:font="Symbol" w:char="F0B7"/>
      </w:r>
      <w:r w:rsidRPr="009801D6">
        <w:rPr>
          <w:rFonts w:ascii="Times New Roman" w:hAnsi="Times New Roman" w:cs="Times New Roman"/>
          <w:sz w:val="24"/>
          <w:szCs w:val="24"/>
        </w:rPr>
        <w:t xml:space="preserve"> решения разнообразных задач из различных разделов курса, в том числе задач, требующих поиска пути и способов решения;</w:t>
      </w:r>
    </w:p>
    <w:p w:rsidR="00702480" w:rsidRPr="009801D6" w:rsidRDefault="00702480" w:rsidP="00C3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 xml:space="preserve"> </w:t>
      </w:r>
      <w:r w:rsidRPr="009801D6">
        <w:rPr>
          <w:rFonts w:ascii="Times New Roman" w:hAnsi="Times New Roman" w:cs="Times New Roman"/>
          <w:sz w:val="24"/>
          <w:szCs w:val="24"/>
        </w:rPr>
        <w:sym w:font="Symbol" w:char="F0B7"/>
      </w:r>
      <w:r w:rsidRPr="009801D6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деятельности, выдвижения гипотез, обобщения; </w:t>
      </w:r>
    </w:p>
    <w:p w:rsidR="00702480" w:rsidRPr="009801D6" w:rsidRDefault="00702480" w:rsidP="00C3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sym w:font="Symbol" w:char="F0B7"/>
      </w:r>
      <w:r w:rsidRPr="009801D6">
        <w:rPr>
          <w:rFonts w:ascii="Times New Roman" w:hAnsi="Times New Roman" w:cs="Times New Roman"/>
          <w:sz w:val="24"/>
          <w:szCs w:val="24"/>
        </w:rPr>
        <w:t xml:space="preserve">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аргументации; </w:t>
      </w:r>
    </w:p>
    <w:p w:rsidR="00702480" w:rsidRPr="009801D6" w:rsidRDefault="00702480" w:rsidP="00C3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sym w:font="Symbol" w:char="F0B7"/>
      </w:r>
      <w:r w:rsidRPr="009801D6">
        <w:rPr>
          <w:rFonts w:ascii="Times New Roman" w:hAnsi="Times New Roman" w:cs="Times New Roman"/>
          <w:sz w:val="24"/>
          <w:szCs w:val="24"/>
        </w:rPr>
        <w:t xml:space="preserve"> поиска, систематизации, анализа,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9633EB" w:rsidRPr="009801D6" w:rsidRDefault="009633EB" w:rsidP="00C314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B21" w:rsidRPr="009801D6" w:rsidRDefault="00B46B21" w:rsidP="00702480">
      <w:pPr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>В программе курса – разбор задач математических олимпиад, конкурсов, турниров.</w:t>
      </w:r>
    </w:p>
    <w:p w:rsidR="00704DDF" w:rsidRPr="009801D6" w:rsidRDefault="00704DDF" w:rsidP="009801D6">
      <w:pPr>
        <w:pStyle w:val="Default"/>
        <w:jc w:val="center"/>
      </w:pPr>
      <w:r w:rsidRPr="009801D6">
        <w:rPr>
          <w:b/>
          <w:bCs/>
        </w:rPr>
        <w:t>Место курса в учебном плане основной школы.</w:t>
      </w:r>
    </w:p>
    <w:p w:rsidR="009633EB" w:rsidRPr="009801D6" w:rsidRDefault="009633EB" w:rsidP="009633EB">
      <w:pPr>
        <w:pStyle w:val="Default"/>
      </w:pPr>
    </w:p>
    <w:p w:rsidR="00704DDF" w:rsidRPr="009801D6" w:rsidRDefault="00704DDF" w:rsidP="009633EB">
      <w:pPr>
        <w:pStyle w:val="Default"/>
        <w:spacing w:line="276" w:lineRule="auto"/>
      </w:pPr>
      <w:r w:rsidRPr="009801D6">
        <w:t xml:space="preserve">В соответствии с учебным планом ОУ в </w:t>
      </w:r>
      <w:r w:rsidR="009633EB" w:rsidRPr="009801D6">
        <w:t>10-11</w:t>
      </w:r>
      <w:r w:rsidRPr="009801D6">
        <w:t xml:space="preserve"> классах изучается курс </w:t>
      </w:r>
      <w:r w:rsidR="009633EB" w:rsidRPr="009801D6">
        <w:t>«</w:t>
      </w:r>
      <w:r w:rsidR="009633EB" w:rsidRPr="009801D6">
        <w:rPr>
          <w:b/>
        </w:rPr>
        <w:t>Олимпиадная площадка»</w:t>
      </w:r>
      <w:r w:rsidRPr="009801D6">
        <w:t xml:space="preserve">, который имеет свои самостоятельные функции. </w:t>
      </w:r>
      <w:bookmarkStart w:id="0" w:name="_GoBack"/>
      <w:bookmarkEnd w:id="0"/>
    </w:p>
    <w:p w:rsidR="00704DDF" w:rsidRPr="009801D6" w:rsidRDefault="00704DDF" w:rsidP="009633EB">
      <w:pPr>
        <w:pStyle w:val="Default"/>
        <w:spacing w:line="276" w:lineRule="auto"/>
      </w:pPr>
      <w:r w:rsidRPr="009801D6">
        <w:t xml:space="preserve">На изучение курса </w:t>
      </w:r>
      <w:r w:rsidR="009633EB" w:rsidRPr="009801D6">
        <w:t>«</w:t>
      </w:r>
      <w:r w:rsidR="009633EB" w:rsidRPr="009801D6">
        <w:rPr>
          <w:b/>
        </w:rPr>
        <w:t>Олимпиадная площадка»</w:t>
      </w:r>
      <w:r w:rsidRPr="009801D6">
        <w:t xml:space="preserve"> отводится всего </w:t>
      </w:r>
      <w:r w:rsidR="009633EB" w:rsidRPr="009801D6">
        <w:t>10</w:t>
      </w:r>
      <w:r w:rsidRPr="009801D6">
        <w:t>кл -</w:t>
      </w:r>
      <w:r w:rsidR="009633EB" w:rsidRPr="009801D6">
        <w:t>36 часов</w:t>
      </w:r>
      <w:r w:rsidRPr="009801D6">
        <w:t xml:space="preserve"> в год , </w:t>
      </w:r>
      <w:r w:rsidR="009633EB" w:rsidRPr="009801D6">
        <w:t xml:space="preserve">11 </w:t>
      </w:r>
      <w:proofErr w:type="spellStart"/>
      <w:r w:rsidRPr="009801D6">
        <w:t>кл</w:t>
      </w:r>
      <w:proofErr w:type="spellEnd"/>
      <w:r w:rsidRPr="009801D6">
        <w:t xml:space="preserve"> </w:t>
      </w:r>
      <w:r w:rsidR="009633EB" w:rsidRPr="009801D6">
        <w:t>–</w:t>
      </w:r>
      <w:r w:rsidRPr="009801D6">
        <w:t xml:space="preserve"> </w:t>
      </w:r>
      <w:r w:rsidR="009633EB" w:rsidRPr="009801D6">
        <w:t xml:space="preserve">34 </w:t>
      </w:r>
      <w:r w:rsidRPr="009801D6">
        <w:t>час</w:t>
      </w:r>
      <w:r w:rsidR="009633EB" w:rsidRPr="009801D6">
        <w:t>а</w:t>
      </w:r>
      <w:r w:rsidRPr="009801D6">
        <w:t xml:space="preserve"> в год (</w:t>
      </w:r>
      <w:r w:rsidR="009633EB" w:rsidRPr="009801D6">
        <w:t>1</w:t>
      </w:r>
      <w:r w:rsidRPr="009801D6">
        <w:t>ч в неделю).</w:t>
      </w:r>
    </w:p>
    <w:p w:rsidR="009801D6" w:rsidRPr="009801D6" w:rsidRDefault="009801D6" w:rsidP="009801D6">
      <w:pPr>
        <w:spacing w:before="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>Место настоящей рабочей программы в структуре математического образования ОО представлено на схеме:</w:t>
      </w:r>
    </w:p>
    <w:tbl>
      <w:tblPr>
        <w:tblStyle w:val="a7"/>
        <w:tblW w:w="9747" w:type="dxa"/>
        <w:tblLayout w:type="fixed"/>
        <w:tblLook w:val="04A0"/>
      </w:tblPr>
      <w:tblGrid>
        <w:gridCol w:w="2376"/>
        <w:gridCol w:w="1667"/>
        <w:gridCol w:w="1452"/>
        <w:gridCol w:w="1417"/>
        <w:gridCol w:w="1560"/>
        <w:gridCol w:w="1275"/>
      </w:tblGrid>
      <w:tr w:rsidR="009801D6" w:rsidRPr="009801D6" w:rsidTr="009801D6">
        <w:tc>
          <w:tcPr>
            <w:tcW w:w="2376" w:type="dxa"/>
          </w:tcPr>
          <w:p w:rsidR="009801D6" w:rsidRPr="009801D6" w:rsidRDefault="009801D6" w:rsidP="003F6A50">
            <w:pPr>
              <w:spacing w:before="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D6"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</w:p>
        </w:tc>
        <w:tc>
          <w:tcPr>
            <w:tcW w:w="7371" w:type="dxa"/>
            <w:gridSpan w:val="5"/>
          </w:tcPr>
          <w:p w:rsidR="009801D6" w:rsidRPr="009801D6" w:rsidRDefault="009801D6" w:rsidP="003F6A50">
            <w:pPr>
              <w:spacing w:before="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D6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9801D6" w:rsidRPr="009801D6" w:rsidTr="009801D6">
        <w:tc>
          <w:tcPr>
            <w:tcW w:w="2376" w:type="dxa"/>
          </w:tcPr>
          <w:p w:rsidR="009801D6" w:rsidRPr="009801D6" w:rsidRDefault="009801D6" w:rsidP="003F6A50">
            <w:pPr>
              <w:spacing w:before="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1D6">
              <w:rPr>
                <w:rFonts w:ascii="Times New Roman" w:hAnsi="Times New Roman" w:cs="Times New Roman"/>
                <w:i/>
                <w:sz w:val="24"/>
                <w:szCs w:val="24"/>
              </w:rPr>
              <w:t>Рабочие программы по математике</w:t>
            </w:r>
          </w:p>
        </w:tc>
        <w:tc>
          <w:tcPr>
            <w:tcW w:w="1667" w:type="dxa"/>
            <w:vMerge w:val="restart"/>
          </w:tcPr>
          <w:p w:rsidR="009801D6" w:rsidRPr="009801D6" w:rsidRDefault="009801D6" w:rsidP="003F6A50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D6">
              <w:rPr>
                <w:rFonts w:ascii="Times New Roman" w:hAnsi="Times New Roman" w:cs="Times New Roman"/>
                <w:sz w:val="24"/>
                <w:szCs w:val="24"/>
              </w:rPr>
              <w:t>Спецкурсы:</w:t>
            </w:r>
          </w:p>
          <w:p w:rsidR="009801D6" w:rsidRPr="009801D6" w:rsidRDefault="009801D6" w:rsidP="003F6A50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D6">
              <w:rPr>
                <w:rFonts w:ascii="Times New Roman" w:hAnsi="Times New Roman" w:cs="Times New Roman"/>
                <w:sz w:val="24"/>
                <w:szCs w:val="24"/>
              </w:rPr>
              <w:t>МММ,</w:t>
            </w:r>
          </w:p>
          <w:p w:rsidR="009801D6" w:rsidRPr="009801D6" w:rsidRDefault="009801D6" w:rsidP="003F6A50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D6">
              <w:rPr>
                <w:rFonts w:ascii="Times New Roman" w:hAnsi="Times New Roman" w:cs="Times New Roman"/>
                <w:sz w:val="24"/>
                <w:szCs w:val="24"/>
              </w:rPr>
              <w:t>БММ,</w:t>
            </w:r>
          </w:p>
          <w:p w:rsidR="009801D6" w:rsidRPr="009801D6" w:rsidRDefault="009801D6" w:rsidP="003F6A50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D6">
              <w:rPr>
                <w:rFonts w:ascii="Times New Roman" w:hAnsi="Times New Roman" w:cs="Times New Roman"/>
                <w:sz w:val="24"/>
                <w:szCs w:val="24"/>
              </w:rPr>
              <w:t>ЗФМ</w:t>
            </w:r>
            <w:proofErr w:type="gramStart"/>
            <w:r w:rsidRPr="009801D6"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 w:rsidRPr="009801D6">
              <w:rPr>
                <w:rFonts w:ascii="Times New Roman" w:hAnsi="Times New Roman" w:cs="Times New Roman"/>
                <w:sz w:val="24"/>
                <w:szCs w:val="24"/>
              </w:rPr>
              <w:t>математика)</w:t>
            </w:r>
          </w:p>
        </w:tc>
        <w:tc>
          <w:tcPr>
            <w:tcW w:w="1452" w:type="dxa"/>
            <w:vMerge w:val="restart"/>
          </w:tcPr>
          <w:p w:rsidR="009801D6" w:rsidRPr="009801D6" w:rsidRDefault="009801D6" w:rsidP="003F6A50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D6">
              <w:rPr>
                <w:rFonts w:ascii="Times New Roman" w:hAnsi="Times New Roman" w:cs="Times New Roman"/>
                <w:sz w:val="24"/>
                <w:szCs w:val="24"/>
              </w:rPr>
              <w:t>Связь с НГТУ и СУНЦ НГУ</w:t>
            </w:r>
          </w:p>
          <w:p w:rsidR="009801D6" w:rsidRPr="009801D6" w:rsidRDefault="009801D6" w:rsidP="003F6A50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801D6" w:rsidRPr="009801D6" w:rsidRDefault="009801D6" w:rsidP="003F6A50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D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60" w:type="dxa"/>
            <w:vMerge w:val="restart"/>
          </w:tcPr>
          <w:p w:rsidR="009801D6" w:rsidRPr="009801D6" w:rsidRDefault="009801D6" w:rsidP="003F6A50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1D6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</w:p>
          <w:p w:rsidR="009801D6" w:rsidRPr="009801D6" w:rsidRDefault="009801D6" w:rsidP="003F6A50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1D6">
              <w:rPr>
                <w:rFonts w:ascii="Times New Roman" w:hAnsi="Times New Roman" w:cs="Times New Roman"/>
                <w:sz w:val="24"/>
                <w:szCs w:val="24"/>
              </w:rPr>
              <w:t>тельская</w:t>
            </w:r>
            <w:proofErr w:type="spellEnd"/>
            <w:r w:rsidRPr="009801D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</w:p>
        </w:tc>
        <w:tc>
          <w:tcPr>
            <w:tcW w:w="1275" w:type="dxa"/>
            <w:vMerge w:val="restart"/>
          </w:tcPr>
          <w:p w:rsidR="009801D6" w:rsidRPr="009801D6" w:rsidRDefault="009801D6" w:rsidP="003F6A50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D6">
              <w:rPr>
                <w:rFonts w:ascii="Times New Roman" w:hAnsi="Times New Roman" w:cs="Times New Roman"/>
                <w:sz w:val="24"/>
                <w:szCs w:val="24"/>
              </w:rPr>
              <w:t>Олимпиадные площадки</w:t>
            </w:r>
          </w:p>
        </w:tc>
      </w:tr>
      <w:tr w:rsidR="009801D6" w:rsidRPr="009801D6" w:rsidTr="009801D6">
        <w:trPr>
          <w:trHeight w:val="1104"/>
        </w:trPr>
        <w:tc>
          <w:tcPr>
            <w:tcW w:w="2376" w:type="dxa"/>
            <w:tcBorders>
              <w:bottom w:val="single" w:sz="4" w:space="0" w:color="auto"/>
            </w:tcBorders>
          </w:tcPr>
          <w:p w:rsidR="009801D6" w:rsidRPr="009801D6" w:rsidRDefault="009801D6" w:rsidP="003F6A50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D6">
              <w:rPr>
                <w:rFonts w:ascii="Times New Roman" w:hAnsi="Times New Roman" w:cs="Times New Roman"/>
                <w:sz w:val="24"/>
                <w:szCs w:val="24"/>
              </w:rPr>
              <w:t>Задачи повышенной сложности</w:t>
            </w:r>
          </w:p>
          <w:p w:rsidR="009801D6" w:rsidRPr="009801D6" w:rsidRDefault="009801D6" w:rsidP="003F6A50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D6">
              <w:rPr>
                <w:rFonts w:ascii="Times New Roman" w:hAnsi="Times New Roman" w:cs="Times New Roman"/>
                <w:sz w:val="24"/>
                <w:szCs w:val="24"/>
              </w:rPr>
              <w:t>Развивающие задачи</w:t>
            </w:r>
          </w:p>
          <w:p w:rsidR="009801D6" w:rsidRPr="009801D6" w:rsidRDefault="009801D6" w:rsidP="003F6A50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D6">
              <w:rPr>
                <w:rFonts w:ascii="Times New Roman" w:hAnsi="Times New Roman" w:cs="Times New Roman"/>
                <w:sz w:val="24"/>
                <w:szCs w:val="24"/>
              </w:rPr>
              <w:t>Проблемные задачи</w:t>
            </w:r>
          </w:p>
          <w:p w:rsidR="009801D6" w:rsidRPr="009801D6" w:rsidRDefault="009801D6" w:rsidP="003F6A50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D6">
              <w:rPr>
                <w:rFonts w:ascii="Times New Roman" w:hAnsi="Times New Roman" w:cs="Times New Roman"/>
                <w:sz w:val="24"/>
                <w:szCs w:val="24"/>
              </w:rPr>
              <w:t>Проектные задачи</w:t>
            </w:r>
          </w:p>
        </w:tc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9801D6" w:rsidRPr="009801D6" w:rsidRDefault="009801D6" w:rsidP="003F6A50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9801D6" w:rsidRPr="009801D6" w:rsidRDefault="009801D6" w:rsidP="003F6A50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801D6" w:rsidRPr="009801D6" w:rsidRDefault="009801D6" w:rsidP="003F6A50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801D6" w:rsidRPr="009801D6" w:rsidRDefault="009801D6" w:rsidP="003F6A50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801D6" w:rsidRPr="009801D6" w:rsidRDefault="009801D6" w:rsidP="003F6A50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D6" w:rsidRPr="009801D6" w:rsidTr="009801D6">
        <w:tc>
          <w:tcPr>
            <w:tcW w:w="2376" w:type="dxa"/>
          </w:tcPr>
          <w:p w:rsidR="009801D6" w:rsidRPr="009801D6" w:rsidRDefault="009801D6" w:rsidP="003F6A50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1D6">
              <w:rPr>
                <w:rFonts w:ascii="Times New Roman" w:hAnsi="Times New Roman" w:cs="Times New Roman"/>
                <w:sz w:val="24"/>
                <w:szCs w:val="24"/>
              </w:rPr>
              <w:t>Спецкурс «Решение нестандартных задач по математике»</w:t>
            </w:r>
          </w:p>
        </w:tc>
        <w:tc>
          <w:tcPr>
            <w:tcW w:w="7371" w:type="dxa"/>
            <w:gridSpan w:val="5"/>
          </w:tcPr>
          <w:p w:rsidR="009801D6" w:rsidRPr="009801D6" w:rsidRDefault="009801D6" w:rsidP="003F6A50">
            <w:pPr>
              <w:spacing w:before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D6">
              <w:rPr>
                <w:rFonts w:ascii="Times New Roman" w:hAnsi="Times New Roman" w:cs="Times New Roman"/>
                <w:sz w:val="24"/>
                <w:szCs w:val="24"/>
              </w:rPr>
              <w:t>Олимпиады и конкурсы различного уровня</w:t>
            </w:r>
          </w:p>
        </w:tc>
      </w:tr>
    </w:tbl>
    <w:p w:rsidR="009801D6" w:rsidRPr="009801D6" w:rsidRDefault="009801D6" w:rsidP="009633EB">
      <w:pPr>
        <w:pStyle w:val="Default"/>
        <w:spacing w:line="276" w:lineRule="auto"/>
        <w:rPr>
          <w:b/>
          <w:bCs/>
        </w:rPr>
      </w:pPr>
    </w:p>
    <w:p w:rsidR="00702480" w:rsidRPr="009801D6" w:rsidRDefault="00702480" w:rsidP="00623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B21" w:rsidRPr="009801D6" w:rsidRDefault="00B46B21" w:rsidP="00980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1D6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BF283C" w:rsidRPr="009801D6" w:rsidRDefault="00BF283C" w:rsidP="004F4A2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 xml:space="preserve">В данной программе на занятиях курса много времени отводится на разбор задач текущих математических олимпиад и конкурсов (вариантов прошлых лет), что позволит целенаправленно и более качественно подготовить учащихся к выступлениям на олимпиадах. </w:t>
      </w:r>
    </w:p>
    <w:p w:rsidR="00BF283C" w:rsidRPr="009801D6" w:rsidRDefault="00BF283C" w:rsidP="00B46B21">
      <w:pPr>
        <w:rPr>
          <w:rFonts w:ascii="Times New Roman" w:hAnsi="Times New Roman" w:cs="Times New Roman"/>
          <w:b/>
          <w:sz w:val="24"/>
          <w:szCs w:val="24"/>
        </w:rPr>
      </w:pPr>
    </w:p>
    <w:p w:rsidR="00F63527" w:rsidRPr="009801D6" w:rsidRDefault="00B46B21" w:rsidP="000D40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1D6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B46B21" w:rsidRPr="009801D6" w:rsidRDefault="00B46B21" w:rsidP="00963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>Р</w:t>
      </w:r>
      <w:r w:rsidR="009801D6" w:rsidRPr="009801D6">
        <w:rPr>
          <w:rFonts w:ascii="Times New Roman" w:hAnsi="Times New Roman" w:cs="Times New Roman"/>
          <w:sz w:val="24"/>
          <w:szCs w:val="24"/>
        </w:rPr>
        <w:t>ешение конкурсных уравнений и неравенств,</w:t>
      </w:r>
      <w:r w:rsidRPr="009801D6">
        <w:rPr>
          <w:rFonts w:ascii="Times New Roman" w:hAnsi="Times New Roman" w:cs="Times New Roman"/>
          <w:sz w:val="24"/>
          <w:szCs w:val="24"/>
        </w:rPr>
        <w:t xml:space="preserve"> конкурсных уравнений и</w:t>
      </w:r>
    </w:p>
    <w:p w:rsidR="00B46B21" w:rsidRPr="009801D6" w:rsidRDefault="00B46B21" w:rsidP="00963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 xml:space="preserve"> неравенств с параметром  и модулем. Решение геометрич</w:t>
      </w:r>
      <w:r w:rsidR="009801D6" w:rsidRPr="009801D6">
        <w:rPr>
          <w:rFonts w:ascii="Times New Roman" w:hAnsi="Times New Roman" w:cs="Times New Roman"/>
          <w:sz w:val="24"/>
          <w:szCs w:val="24"/>
        </w:rPr>
        <w:t xml:space="preserve">еских задач векторным методом. </w:t>
      </w:r>
      <w:r w:rsidRPr="009801D6">
        <w:rPr>
          <w:rFonts w:ascii="Times New Roman" w:hAnsi="Times New Roman" w:cs="Times New Roman"/>
          <w:sz w:val="24"/>
          <w:szCs w:val="24"/>
        </w:rPr>
        <w:t>Реш</w:t>
      </w:r>
      <w:r w:rsidR="009801D6" w:rsidRPr="009801D6">
        <w:rPr>
          <w:rFonts w:ascii="Times New Roman" w:hAnsi="Times New Roman" w:cs="Times New Roman"/>
          <w:sz w:val="24"/>
          <w:szCs w:val="24"/>
        </w:rPr>
        <w:t xml:space="preserve">ение конкурсных текстовых </w:t>
      </w:r>
      <w:proofErr w:type="spellStart"/>
      <w:r w:rsidR="009801D6" w:rsidRPr="009801D6">
        <w:rPr>
          <w:rFonts w:ascii="Times New Roman" w:hAnsi="Times New Roman" w:cs="Times New Roman"/>
          <w:sz w:val="24"/>
          <w:szCs w:val="24"/>
        </w:rPr>
        <w:t>задач</w:t>
      </w:r>
      <w:proofErr w:type="gramStart"/>
      <w:r w:rsidR="00655F2C" w:rsidRPr="009801D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55F2C" w:rsidRPr="009801D6">
        <w:rPr>
          <w:rFonts w:ascii="Times New Roman" w:hAnsi="Times New Roman" w:cs="Times New Roman"/>
          <w:sz w:val="24"/>
          <w:szCs w:val="24"/>
        </w:rPr>
        <w:t>онкурсн</w:t>
      </w:r>
      <w:r w:rsidRPr="009801D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801D6">
        <w:rPr>
          <w:rFonts w:ascii="Times New Roman" w:hAnsi="Times New Roman" w:cs="Times New Roman"/>
          <w:sz w:val="24"/>
          <w:szCs w:val="24"/>
        </w:rPr>
        <w:t xml:space="preserve"> задачи на арифметическую</w:t>
      </w:r>
    </w:p>
    <w:p w:rsidR="00655F2C" w:rsidRPr="009801D6" w:rsidRDefault="009801D6" w:rsidP="00963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801D6">
        <w:rPr>
          <w:rFonts w:ascii="Times New Roman" w:hAnsi="Times New Roman" w:cs="Times New Roman"/>
          <w:sz w:val="24"/>
          <w:szCs w:val="24"/>
        </w:rPr>
        <w:t>геометрическую</w:t>
      </w:r>
      <w:proofErr w:type="gramEnd"/>
      <w:r w:rsidRPr="009801D6">
        <w:rPr>
          <w:rFonts w:ascii="Times New Roman" w:hAnsi="Times New Roman" w:cs="Times New Roman"/>
          <w:sz w:val="24"/>
          <w:szCs w:val="24"/>
        </w:rPr>
        <w:t xml:space="preserve"> прогрессии</w:t>
      </w:r>
      <w:r w:rsidR="00655F2C" w:rsidRPr="009801D6">
        <w:rPr>
          <w:rFonts w:ascii="Times New Roman" w:hAnsi="Times New Roman" w:cs="Times New Roman"/>
          <w:sz w:val="24"/>
          <w:szCs w:val="24"/>
        </w:rPr>
        <w:t>,</w:t>
      </w:r>
      <w:r w:rsidR="00B46B21" w:rsidRPr="009801D6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655F2C" w:rsidRPr="009801D6">
        <w:rPr>
          <w:rFonts w:ascii="Times New Roman" w:hAnsi="Times New Roman" w:cs="Times New Roman"/>
          <w:sz w:val="24"/>
          <w:szCs w:val="24"/>
        </w:rPr>
        <w:t>и</w:t>
      </w:r>
      <w:r w:rsidRPr="009801D6">
        <w:rPr>
          <w:rFonts w:ascii="Times New Roman" w:hAnsi="Times New Roman" w:cs="Times New Roman"/>
          <w:sz w:val="24"/>
          <w:szCs w:val="24"/>
        </w:rPr>
        <w:t xml:space="preserve"> по теории чисел</w:t>
      </w:r>
      <w:r w:rsidR="00655F2C" w:rsidRPr="009801D6">
        <w:rPr>
          <w:rFonts w:ascii="Times New Roman" w:hAnsi="Times New Roman" w:cs="Times New Roman"/>
          <w:sz w:val="24"/>
          <w:szCs w:val="24"/>
        </w:rPr>
        <w:t>.</w:t>
      </w:r>
      <w:r w:rsidRPr="009801D6">
        <w:rPr>
          <w:rFonts w:ascii="Times New Roman" w:hAnsi="Times New Roman" w:cs="Times New Roman"/>
          <w:sz w:val="24"/>
          <w:szCs w:val="24"/>
        </w:rPr>
        <w:t xml:space="preserve"> </w:t>
      </w:r>
      <w:r w:rsidR="00B46B21" w:rsidRPr="009801D6">
        <w:rPr>
          <w:rFonts w:ascii="Times New Roman" w:hAnsi="Times New Roman" w:cs="Times New Roman"/>
          <w:sz w:val="24"/>
          <w:szCs w:val="24"/>
        </w:rPr>
        <w:t>Аналитические и графические  приемы решения задач с параметром</w:t>
      </w:r>
      <w:r w:rsidRPr="009801D6">
        <w:rPr>
          <w:rFonts w:ascii="Times New Roman" w:hAnsi="Times New Roman" w:cs="Times New Roman"/>
          <w:sz w:val="24"/>
          <w:szCs w:val="24"/>
        </w:rPr>
        <w:t>.</w:t>
      </w:r>
      <w:r w:rsidR="00B46B21" w:rsidRPr="009801D6">
        <w:rPr>
          <w:rFonts w:ascii="Times New Roman" w:hAnsi="Times New Roman" w:cs="Times New Roman"/>
          <w:sz w:val="24"/>
          <w:szCs w:val="24"/>
        </w:rPr>
        <w:tab/>
      </w:r>
    </w:p>
    <w:p w:rsidR="009633EB" w:rsidRPr="009801D6" w:rsidRDefault="009633EB" w:rsidP="00B4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B21" w:rsidRPr="009801D6" w:rsidRDefault="00B46B21" w:rsidP="00B4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1D6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B46B21" w:rsidRPr="009801D6" w:rsidRDefault="00B46B21" w:rsidP="00B46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>Решение геометрических задач методом</w:t>
      </w:r>
      <w:r w:rsidR="00655F2C" w:rsidRPr="009801D6">
        <w:rPr>
          <w:rFonts w:ascii="Times New Roman" w:hAnsi="Times New Roman" w:cs="Times New Roman"/>
          <w:sz w:val="24"/>
          <w:szCs w:val="24"/>
        </w:rPr>
        <w:t xml:space="preserve"> </w:t>
      </w:r>
      <w:r w:rsidR="009801D6" w:rsidRPr="0098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1D6" w:rsidRPr="009801D6">
        <w:rPr>
          <w:rFonts w:ascii="Times New Roman" w:hAnsi="Times New Roman" w:cs="Times New Roman"/>
          <w:sz w:val="24"/>
          <w:szCs w:val="24"/>
        </w:rPr>
        <w:t>координат</w:t>
      </w:r>
      <w:proofErr w:type="gramStart"/>
      <w:r w:rsidR="00655F2C" w:rsidRPr="009801D6">
        <w:rPr>
          <w:rFonts w:ascii="Times New Roman" w:hAnsi="Times New Roman" w:cs="Times New Roman"/>
          <w:sz w:val="24"/>
          <w:szCs w:val="24"/>
        </w:rPr>
        <w:t>.</w:t>
      </w:r>
      <w:r w:rsidRPr="009801D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801D6">
        <w:rPr>
          <w:rFonts w:ascii="Times New Roman" w:hAnsi="Times New Roman" w:cs="Times New Roman"/>
          <w:sz w:val="24"/>
          <w:szCs w:val="24"/>
        </w:rPr>
        <w:t>адачи</w:t>
      </w:r>
      <w:proofErr w:type="spellEnd"/>
      <w:r w:rsidRPr="009801D6">
        <w:rPr>
          <w:rFonts w:ascii="Times New Roman" w:hAnsi="Times New Roman" w:cs="Times New Roman"/>
          <w:sz w:val="24"/>
          <w:szCs w:val="24"/>
        </w:rPr>
        <w:t xml:space="preserve"> на построение сечений </w:t>
      </w:r>
      <w:r w:rsidR="00655F2C" w:rsidRPr="009801D6">
        <w:rPr>
          <w:rFonts w:ascii="Times New Roman" w:hAnsi="Times New Roman" w:cs="Times New Roman"/>
          <w:sz w:val="24"/>
          <w:szCs w:val="24"/>
        </w:rPr>
        <w:t xml:space="preserve">и вычисление площадей сечений </w:t>
      </w:r>
      <w:r w:rsidRPr="009801D6">
        <w:rPr>
          <w:rFonts w:ascii="Times New Roman" w:hAnsi="Times New Roman" w:cs="Times New Roman"/>
          <w:sz w:val="24"/>
          <w:szCs w:val="24"/>
        </w:rPr>
        <w:t>многогранников.</w:t>
      </w:r>
      <w:r w:rsidR="00655F2C" w:rsidRPr="009801D6">
        <w:rPr>
          <w:rFonts w:ascii="Times New Roman" w:hAnsi="Times New Roman" w:cs="Times New Roman"/>
          <w:sz w:val="24"/>
          <w:szCs w:val="24"/>
        </w:rPr>
        <w:t xml:space="preserve"> Конкурсные </w:t>
      </w:r>
      <w:r w:rsidRPr="009801D6">
        <w:rPr>
          <w:rFonts w:ascii="Times New Roman" w:hAnsi="Times New Roman" w:cs="Times New Roman"/>
          <w:sz w:val="24"/>
          <w:szCs w:val="24"/>
        </w:rPr>
        <w:t>Задачи на об</w:t>
      </w:r>
      <w:r w:rsidR="009801D6" w:rsidRPr="009801D6">
        <w:rPr>
          <w:rFonts w:ascii="Times New Roman" w:hAnsi="Times New Roman" w:cs="Times New Roman"/>
          <w:sz w:val="24"/>
          <w:szCs w:val="24"/>
        </w:rPr>
        <w:t>ъемы вписанных и описанных тел</w:t>
      </w:r>
      <w:r w:rsidRPr="009801D6">
        <w:rPr>
          <w:rFonts w:ascii="Times New Roman" w:hAnsi="Times New Roman" w:cs="Times New Roman"/>
          <w:sz w:val="24"/>
          <w:szCs w:val="24"/>
        </w:rPr>
        <w:t>.</w:t>
      </w:r>
      <w:r w:rsidR="009801D6" w:rsidRPr="009801D6">
        <w:rPr>
          <w:rFonts w:ascii="Times New Roman" w:hAnsi="Times New Roman" w:cs="Times New Roman"/>
          <w:sz w:val="24"/>
          <w:szCs w:val="24"/>
        </w:rPr>
        <w:t xml:space="preserve"> </w:t>
      </w:r>
      <w:r w:rsidRPr="009801D6">
        <w:rPr>
          <w:rFonts w:ascii="Times New Roman" w:hAnsi="Times New Roman" w:cs="Times New Roman"/>
          <w:sz w:val="24"/>
          <w:szCs w:val="24"/>
        </w:rPr>
        <w:t>Геометрические задачи на экстремум. Аналитические и графические приемы решения</w:t>
      </w:r>
      <w:r w:rsidR="00655F2C" w:rsidRPr="009801D6">
        <w:rPr>
          <w:rFonts w:ascii="Times New Roman" w:hAnsi="Times New Roman" w:cs="Times New Roman"/>
          <w:sz w:val="24"/>
          <w:szCs w:val="24"/>
        </w:rPr>
        <w:t xml:space="preserve"> </w:t>
      </w:r>
      <w:r w:rsidRPr="009801D6">
        <w:rPr>
          <w:rFonts w:ascii="Times New Roman" w:hAnsi="Times New Roman" w:cs="Times New Roman"/>
          <w:sz w:val="24"/>
          <w:szCs w:val="24"/>
        </w:rPr>
        <w:t xml:space="preserve"> задач с параметром</w:t>
      </w:r>
      <w:r w:rsidR="009801D6" w:rsidRPr="009801D6">
        <w:rPr>
          <w:rFonts w:ascii="Times New Roman" w:hAnsi="Times New Roman" w:cs="Times New Roman"/>
          <w:sz w:val="24"/>
          <w:szCs w:val="24"/>
        </w:rPr>
        <w:t>.</w:t>
      </w:r>
      <w:r w:rsidRPr="009801D6">
        <w:rPr>
          <w:rFonts w:ascii="Times New Roman" w:hAnsi="Times New Roman" w:cs="Times New Roman"/>
          <w:sz w:val="24"/>
          <w:szCs w:val="24"/>
        </w:rPr>
        <w:t xml:space="preserve"> Решение различных конкурсных задач</w:t>
      </w:r>
    </w:p>
    <w:p w:rsidR="00BF283C" w:rsidRPr="009801D6" w:rsidRDefault="00BF283C" w:rsidP="00BF2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b/>
          <w:sz w:val="24"/>
          <w:szCs w:val="24"/>
        </w:rPr>
        <w:t>Формами проведения занятий курса</w:t>
      </w:r>
      <w:r w:rsidRPr="009801D6">
        <w:rPr>
          <w:rFonts w:ascii="Times New Roman" w:hAnsi="Times New Roman" w:cs="Times New Roman"/>
          <w:sz w:val="24"/>
          <w:szCs w:val="24"/>
        </w:rPr>
        <w:t xml:space="preserve"> являются лекции, тренинги по решению задач олимпиадного характера, математические состязания</w:t>
      </w:r>
    </w:p>
    <w:p w:rsidR="00BF283C" w:rsidRPr="009801D6" w:rsidRDefault="00BF283C" w:rsidP="000D40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F2C" w:rsidRPr="009801D6" w:rsidRDefault="00F63527" w:rsidP="000D40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1D6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F63527" w:rsidRPr="009801D6" w:rsidRDefault="00F63527" w:rsidP="000D40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1D6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p w:rsidR="00F63527" w:rsidRPr="009801D6" w:rsidRDefault="00F63527" w:rsidP="00814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 xml:space="preserve">1.Решение конкурсных уравнений                     </w:t>
      </w:r>
      <w:r w:rsidR="008145D6" w:rsidRPr="009801D6">
        <w:rPr>
          <w:rFonts w:ascii="Times New Roman" w:hAnsi="Times New Roman" w:cs="Times New Roman"/>
          <w:sz w:val="24"/>
          <w:szCs w:val="24"/>
        </w:rPr>
        <w:t xml:space="preserve">   </w:t>
      </w:r>
      <w:r w:rsidRPr="009801D6">
        <w:rPr>
          <w:rFonts w:ascii="Times New Roman" w:hAnsi="Times New Roman" w:cs="Times New Roman"/>
          <w:sz w:val="24"/>
          <w:szCs w:val="24"/>
        </w:rPr>
        <w:t xml:space="preserve">  1ч.</w:t>
      </w:r>
    </w:p>
    <w:p w:rsidR="00F63527" w:rsidRPr="009801D6" w:rsidRDefault="00F63527" w:rsidP="00814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 xml:space="preserve">2.Решение конкурсных неравенств                    </w:t>
      </w:r>
      <w:r w:rsidR="008145D6" w:rsidRPr="009801D6">
        <w:rPr>
          <w:rFonts w:ascii="Times New Roman" w:hAnsi="Times New Roman" w:cs="Times New Roman"/>
          <w:sz w:val="24"/>
          <w:szCs w:val="24"/>
        </w:rPr>
        <w:t xml:space="preserve">   </w:t>
      </w:r>
      <w:r w:rsidRPr="009801D6">
        <w:rPr>
          <w:rFonts w:ascii="Times New Roman" w:hAnsi="Times New Roman" w:cs="Times New Roman"/>
          <w:sz w:val="24"/>
          <w:szCs w:val="24"/>
        </w:rPr>
        <w:t xml:space="preserve">  2 ч.</w:t>
      </w:r>
    </w:p>
    <w:p w:rsidR="00F63527" w:rsidRPr="009801D6" w:rsidRDefault="0008488E" w:rsidP="00814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>3.Решен</w:t>
      </w:r>
      <w:r w:rsidR="00F63527" w:rsidRPr="009801D6">
        <w:rPr>
          <w:rFonts w:ascii="Times New Roman" w:hAnsi="Times New Roman" w:cs="Times New Roman"/>
          <w:sz w:val="24"/>
          <w:szCs w:val="24"/>
        </w:rPr>
        <w:t>ие конкурсных уравнений и</w:t>
      </w:r>
    </w:p>
    <w:p w:rsidR="00F63527" w:rsidRPr="009801D6" w:rsidRDefault="00F63527" w:rsidP="00814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 xml:space="preserve"> неравенств с параметром                                     </w:t>
      </w:r>
      <w:r w:rsidR="008145D6" w:rsidRPr="009801D6">
        <w:rPr>
          <w:rFonts w:ascii="Times New Roman" w:hAnsi="Times New Roman" w:cs="Times New Roman"/>
          <w:sz w:val="24"/>
          <w:szCs w:val="24"/>
        </w:rPr>
        <w:t xml:space="preserve">   </w:t>
      </w:r>
      <w:r w:rsidRPr="009801D6">
        <w:rPr>
          <w:rFonts w:ascii="Times New Roman" w:hAnsi="Times New Roman" w:cs="Times New Roman"/>
          <w:sz w:val="24"/>
          <w:szCs w:val="24"/>
        </w:rPr>
        <w:t xml:space="preserve"> 2 ч.</w:t>
      </w:r>
    </w:p>
    <w:p w:rsidR="00F63527" w:rsidRPr="009801D6" w:rsidRDefault="00F63527" w:rsidP="00814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 xml:space="preserve">4.Решение геометрических задач </w:t>
      </w:r>
      <w:proofErr w:type="gramStart"/>
      <w:r w:rsidRPr="009801D6">
        <w:rPr>
          <w:rFonts w:ascii="Times New Roman" w:hAnsi="Times New Roman" w:cs="Times New Roman"/>
          <w:sz w:val="24"/>
          <w:szCs w:val="24"/>
        </w:rPr>
        <w:t>векторным</w:t>
      </w:r>
      <w:proofErr w:type="gramEnd"/>
      <w:r w:rsidRPr="00980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527" w:rsidRPr="009801D6" w:rsidRDefault="00655F2C" w:rsidP="00814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>м</w:t>
      </w:r>
      <w:r w:rsidR="00F63527" w:rsidRPr="009801D6">
        <w:rPr>
          <w:rFonts w:ascii="Times New Roman" w:hAnsi="Times New Roman" w:cs="Times New Roman"/>
          <w:sz w:val="24"/>
          <w:szCs w:val="24"/>
        </w:rPr>
        <w:t xml:space="preserve">етодом                                                                </w:t>
      </w:r>
      <w:r w:rsidR="008145D6" w:rsidRPr="009801D6">
        <w:rPr>
          <w:rFonts w:ascii="Times New Roman" w:hAnsi="Times New Roman" w:cs="Times New Roman"/>
          <w:sz w:val="24"/>
          <w:szCs w:val="24"/>
        </w:rPr>
        <w:t xml:space="preserve">    </w:t>
      </w:r>
      <w:r w:rsidR="00F63527" w:rsidRPr="009801D6">
        <w:rPr>
          <w:rFonts w:ascii="Times New Roman" w:hAnsi="Times New Roman" w:cs="Times New Roman"/>
          <w:sz w:val="24"/>
          <w:szCs w:val="24"/>
        </w:rPr>
        <w:t xml:space="preserve">  5 ч.</w:t>
      </w:r>
    </w:p>
    <w:p w:rsidR="00F63527" w:rsidRPr="009801D6" w:rsidRDefault="00F63527" w:rsidP="00814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 xml:space="preserve">5.Решение конкурсных текстовых задач </w:t>
      </w:r>
    </w:p>
    <w:p w:rsidR="00F63527" w:rsidRPr="009801D6" w:rsidRDefault="00655F2C" w:rsidP="00814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>н</w:t>
      </w:r>
      <w:r w:rsidR="00F63527" w:rsidRPr="009801D6">
        <w:rPr>
          <w:rFonts w:ascii="Times New Roman" w:hAnsi="Times New Roman" w:cs="Times New Roman"/>
          <w:sz w:val="24"/>
          <w:szCs w:val="24"/>
        </w:rPr>
        <w:t xml:space="preserve">а сплавы, металлы, растворы </w:t>
      </w:r>
      <w:proofErr w:type="gramStart"/>
      <w:r w:rsidR="00F63527" w:rsidRPr="009801D6">
        <w:rPr>
          <w:rFonts w:ascii="Times New Roman" w:hAnsi="Times New Roman" w:cs="Times New Roman"/>
          <w:sz w:val="24"/>
          <w:szCs w:val="24"/>
        </w:rPr>
        <w:t>раз</w:t>
      </w:r>
      <w:r w:rsidRPr="009801D6">
        <w:rPr>
          <w:rFonts w:ascii="Times New Roman" w:hAnsi="Times New Roman" w:cs="Times New Roman"/>
          <w:sz w:val="24"/>
          <w:szCs w:val="24"/>
        </w:rPr>
        <w:t>личными</w:t>
      </w:r>
      <w:proofErr w:type="gramEnd"/>
    </w:p>
    <w:p w:rsidR="00F63527" w:rsidRPr="009801D6" w:rsidRDefault="000D4089" w:rsidP="00814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>м</w:t>
      </w:r>
      <w:r w:rsidR="00F63527" w:rsidRPr="009801D6">
        <w:rPr>
          <w:rFonts w:ascii="Times New Roman" w:hAnsi="Times New Roman" w:cs="Times New Roman"/>
          <w:sz w:val="24"/>
          <w:szCs w:val="24"/>
        </w:rPr>
        <w:t xml:space="preserve">етодами                                </w:t>
      </w:r>
      <w:r w:rsidR="00B56857" w:rsidRPr="009801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145D6" w:rsidRPr="009801D6">
        <w:rPr>
          <w:rFonts w:ascii="Times New Roman" w:hAnsi="Times New Roman" w:cs="Times New Roman"/>
          <w:sz w:val="24"/>
          <w:szCs w:val="24"/>
        </w:rPr>
        <w:t xml:space="preserve">    </w:t>
      </w:r>
      <w:r w:rsidR="00B56857" w:rsidRPr="009801D6">
        <w:rPr>
          <w:rFonts w:ascii="Times New Roman" w:hAnsi="Times New Roman" w:cs="Times New Roman"/>
          <w:sz w:val="24"/>
          <w:szCs w:val="24"/>
        </w:rPr>
        <w:t xml:space="preserve"> 3</w:t>
      </w:r>
      <w:r w:rsidR="00F63527" w:rsidRPr="009801D6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08488E" w:rsidRPr="009801D6" w:rsidRDefault="0008488E" w:rsidP="00814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 xml:space="preserve">6.Конкурсеые задачи на </w:t>
      </w:r>
      <w:proofErr w:type="gramStart"/>
      <w:r w:rsidRPr="009801D6">
        <w:rPr>
          <w:rFonts w:ascii="Times New Roman" w:hAnsi="Times New Roman" w:cs="Times New Roman"/>
          <w:sz w:val="24"/>
          <w:szCs w:val="24"/>
        </w:rPr>
        <w:t>арифметическую</w:t>
      </w:r>
      <w:proofErr w:type="gramEnd"/>
    </w:p>
    <w:p w:rsidR="0008488E" w:rsidRPr="009801D6" w:rsidRDefault="0008488E" w:rsidP="00814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801D6">
        <w:rPr>
          <w:rFonts w:ascii="Times New Roman" w:hAnsi="Times New Roman" w:cs="Times New Roman"/>
          <w:sz w:val="24"/>
          <w:szCs w:val="24"/>
        </w:rPr>
        <w:t>геометрическую</w:t>
      </w:r>
      <w:proofErr w:type="gramEnd"/>
      <w:r w:rsidRPr="009801D6">
        <w:rPr>
          <w:rFonts w:ascii="Times New Roman" w:hAnsi="Times New Roman" w:cs="Times New Roman"/>
          <w:sz w:val="24"/>
          <w:szCs w:val="24"/>
        </w:rPr>
        <w:t xml:space="preserve"> прогресс</w:t>
      </w:r>
      <w:r w:rsidR="00B56857" w:rsidRPr="009801D6">
        <w:rPr>
          <w:rFonts w:ascii="Times New Roman" w:hAnsi="Times New Roman" w:cs="Times New Roman"/>
          <w:sz w:val="24"/>
          <w:szCs w:val="24"/>
        </w:rPr>
        <w:t xml:space="preserve">ии                          </w:t>
      </w:r>
      <w:r w:rsidR="008145D6" w:rsidRPr="009801D6">
        <w:rPr>
          <w:rFonts w:ascii="Times New Roman" w:hAnsi="Times New Roman" w:cs="Times New Roman"/>
          <w:sz w:val="24"/>
          <w:szCs w:val="24"/>
        </w:rPr>
        <w:t xml:space="preserve">  </w:t>
      </w:r>
      <w:r w:rsidR="00B56857" w:rsidRPr="009801D6">
        <w:rPr>
          <w:rFonts w:ascii="Times New Roman" w:hAnsi="Times New Roman" w:cs="Times New Roman"/>
          <w:sz w:val="24"/>
          <w:szCs w:val="24"/>
        </w:rPr>
        <w:t xml:space="preserve">   4</w:t>
      </w:r>
      <w:r w:rsidRPr="009801D6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04E56" w:rsidRPr="009801D6" w:rsidRDefault="00904E56" w:rsidP="00814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>7.Решение конку</w:t>
      </w:r>
      <w:r w:rsidR="005142A4" w:rsidRPr="009801D6">
        <w:rPr>
          <w:rFonts w:ascii="Times New Roman" w:hAnsi="Times New Roman" w:cs="Times New Roman"/>
          <w:sz w:val="24"/>
          <w:szCs w:val="24"/>
        </w:rPr>
        <w:t xml:space="preserve">рсных задач по теории чисел    </w:t>
      </w:r>
      <w:r w:rsidR="008145D6" w:rsidRPr="009801D6">
        <w:rPr>
          <w:rFonts w:ascii="Times New Roman" w:hAnsi="Times New Roman" w:cs="Times New Roman"/>
          <w:sz w:val="24"/>
          <w:szCs w:val="24"/>
        </w:rPr>
        <w:t xml:space="preserve"> </w:t>
      </w:r>
      <w:r w:rsidR="009633EB" w:rsidRPr="009801D6">
        <w:rPr>
          <w:rFonts w:ascii="Times New Roman" w:hAnsi="Times New Roman" w:cs="Times New Roman"/>
          <w:sz w:val="24"/>
          <w:szCs w:val="24"/>
        </w:rPr>
        <w:t>7</w:t>
      </w:r>
      <w:r w:rsidRPr="009801D6">
        <w:rPr>
          <w:rFonts w:ascii="Times New Roman" w:hAnsi="Times New Roman" w:cs="Times New Roman"/>
          <w:sz w:val="24"/>
          <w:szCs w:val="24"/>
        </w:rPr>
        <w:t>ч.</w:t>
      </w:r>
    </w:p>
    <w:p w:rsidR="000D4089" w:rsidRPr="009801D6" w:rsidRDefault="00B56857" w:rsidP="00814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 xml:space="preserve">8.Аналитические и графические  приемы решения </w:t>
      </w:r>
    </w:p>
    <w:p w:rsidR="00B56857" w:rsidRPr="009801D6" w:rsidRDefault="00B56857" w:rsidP="00814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>задач с параметром</w:t>
      </w:r>
      <w:r w:rsidRPr="009801D6">
        <w:rPr>
          <w:rFonts w:ascii="Times New Roman" w:hAnsi="Times New Roman" w:cs="Times New Roman"/>
          <w:sz w:val="24"/>
          <w:szCs w:val="24"/>
        </w:rPr>
        <w:tab/>
      </w:r>
      <w:r w:rsidR="00420CF7" w:rsidRPr="009801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4089" w:rsidRPr="009801D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142A4" w:rsidRPr="009801D6">
        <w:rPr>
          <w:rFonts w:ascii="Times New Roman" w:hAnsi="Times New Roman" w:cs="Times New Roman"/>
          <w:sz w:val="24"/>
          <w:szCs w:val="24"/>
        </w:rPr>
        <w:t xml:space="preserve">  </w:t>
      </w:r>
      <w:r w:rsidR="009633EB" w:rsidRPr="009801D6">
        <w:rPr>
          <w:rFonts w:ascii="Times New Roman" w:hAnsi="Times New Roman" w:cs="Times New Roman"/>
          <w:sz w:val="24"/>
          <w:szCs w:val="24"/>
        </w:rPr>
        <w:t>7</w:t>
      </w:r>
      <w:r w:rsidR="00420CF7" w:rsidRPr="009801D6">
        <w:rPr>
          <w:rFonts w:ascii="Times New Roman" w:hAnsi="Times New Roman" w:cs="Times New Roman"/>
          <w:sz w:val="24"/>
          <w:szCs w:val="24"/>
        </w:rPr>
        <w:t>ч.</w:t>
      </w:r>
    </w:p>
    <w:p w:rsidR="00420CF7" w:rsidRPr="009801D6" w:rsidRDefault="00B56857" w:rsidP="00814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>-параметр и поиск решений уравнений, неравенств</w:t>
      </w:r>
    </w:p>
    <w:p w:rsidR="00B56857" w:rsidRPr="009801D6" w:rsidRDefault="00B56857" w:rsidP="00814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lastRenderedPageBreak/>
        <w:t xml:space="preserve"> и их систем</w:t>
      </w:r>
    </w:p>
    <w:p w:rsidR="00420CF7" w:rsidRPr="009801D6" w:rsidRDefault="00420CF7" w:rsidP="00814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>-параметр и количество решений уравнений,</w:t>
      </w:r>
    </w:p>
    <w:p w:rsidR="00420CF7" w:rsidRPr="009801D6" w:rsidRDefault="00420CF7" w:rsidP="00814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>неравенств и их систем</w:t>
      </w:r>
    </w:p>
    <w:p w:rsidR="00420CF7" w:rsidRPr="009801D6" w:rsidRDefault="00420CF7" w:rsidP="00814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>-параметр и свойства решений уравнений,</w:t>
      </w:r>
    </w:p>
    <w:p w:rsidR="00420CF7" w:rsidRPr="009801D6" w:rsidRDefault="00420CF7" w:rsidP="00814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 xml:space="preserve"> неравенств и их систем</w:t>
      </w:r>
    </w:p>
    <w:p w:rsidR="00420CF7" w:rsidRPr="009801D6" w:rsidRDefault="00420CF7" w:rsidP="00814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>9.Свойства функций в задачах с параметром          5ч.</w:t>
      </w:r>
    </w:p>
    <w:p w:rsidR="00420CF7" w:rsidRPr="009801D6" w:rsidRDefault="00420CF7" w:rsidP="00814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>-область значений функции</w:t>
      </w:r>
    </w:p>
    <w:p w:rsidR="00420CF7" w:rsidRPr="009801D6" w:rsidRDefault="00420CF7" w:rsidP="00814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>-экстремальные свойства функции</w:t>
      </w:r>
    </w:p>
    <w:p w:rsidR="00420CF7" w:rsidRPr="009801D6" w:rsidRDefault="00420CF7" w:rsidP="00814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>-монотонность</w:t>
      </w:r>
    </w:p>
    <w:p w:rsidR="00420CF7" w:rsidRPr="009801D6" w:rsidRDefault="00420CF7" w:rsidP="00814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>-четность, периодичность, обратимость</w:t>
      </w:r>
    </w:p>
    <w:p w:rsidR="008145D6" w:rsidRPr="009801D6" w:rsidRDefault="008145D6" w:rsidP="000D40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6E0" w:rsidRPr="009801D6" w:rsidRDefault="00BD56E0" w:rsidP="000D40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1D6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904E56" w:rsidRPr="009801D6" w:rsidRDefault="00904E56" w:rsidP="00814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b/>
          <w:sz w:val="24"/>
          <w:szCs w:val="24"/>
        </w:rPr>
        <w:t>1.</w:t>
      </w:r>
      <w:r w:rsidRPr="009801D6">
        <w:rPr>
          <w:rFonts w:ascii="Times New Roman" w:hAnsi="Times New Roman" w:cs="Times New Roman"/>
          <w:sz w:val="24"/>
          <w:szCs w:val="24"/>
        </w:rPr>
        <w:t>Решение геометрических задач методом</w:t>
      </w:r>
    </w:p>
    <w:p w:rsidR="00904E56" w:rsidRPr="009801D6" w:rsidRDefault="00904E56" w:rsidP="00814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 xml:space="preserve"> </w:t>
      </w:r>
      <w:r w:rsidR="00B56857" w:rsidRPr="009801D6">
        <w:rPr>
          <w:rFonts w:ascii="Times New Roman" w:hAnsi="Times New Roman" w:cs="Times New Roman"/>
          <w:sz w:val="24"/>
          <w:szCs w:val="24"/>
        </w:rPr>
        <w:t>к</w:t>
      </w:r>
      <w:r w:rsidRPr="009801D6">
        <w:rPr>
          <w:rFonts w:ascii="Times New Roman" w:hAnsi="Times New Roman" w:cs="Times New Roman"/>
          <w:sz w:val="24"/>
          <w:szCs w:val="24"/>
        </w:rPr>
        <w:t xml:space="preserve">оординат                                </w:t>
      </w:r>
      <w:r w:rsidR="00B56857" w:rsidRPr="009801D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145D6" w:rsidRPr="009801D6">
        <w:rPr>
          <w:rFonts w:ascii="Times New Roman" w:hAnsi="Times New Roman" w:cs="Times New Roman"/>
          <w:sz w:val="24"/>
          <w:szCs w:val="24"/>
        </w:rPr>
        <w:t xml:space="preserve">   </w:t>
      </w:r>
      <w:r w:rsidR="00B56857" w:rsidRPr="009801D6">
        <w:rPr>
          <w:rFonts w:ascii="Times New Roman" w:hAnsi="Times New Roman" w:cs="Times New Roman"/>
          <w:sz w:val="24"/>
          <w:szCs w:val="24"/>
        </w:rPr>
        <w:t xml:space="preserve">  </w:t>
      </w:r>
      <w:r w:rsidR="008145D6" w:rsidRPr="009801D6">
        <w:rPr>
          <w:rFonts w:ascii="Times New Roman" w:hAnsi="Times New Roman" w:cs="Times New Roman"/>
          <w:sz w:val="24"/>
          <w:szCs w:val="24"/>
        </w:rPr>
        <w:t xml:space="preserve">   </w:t>
      </w:r>
      <w:r w:rsidR="00B56857" w:rsidRPr="009801D6">
        <w:rPr>
          <w:rFonts w:ascii="Times New Roman" w:hAnsi="Times New Roman" w:cs="Times New Roman"/>
          <w:sz w:val="24"/>
          <w:szCs w:val="24"/>
        </w:rPr>
        <w:t xml:space="preserve">  6</w:t>
      </w:r>
      <w:r w:rsidRPr="009801D6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56857" w:rsidRPr="009801D6" w:rsidRDefault="00B56857" w:rsidP="00814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>2.Задачи на построение сечений многогранников.</w:t>
      </w:r>
    </w:p>
    <w:p w:rsidR="00B56857" w:rsidRPr="009801D6" w:rsidRDefault="00B56857" w:rsidP="00814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 xml:space="preserve"> Вычисление площади сечения.                              </w:t>
      </w:r>
      <w:r w:rsidR="008145D6" w:rsidRPr="009801D6">
        <w:rPr>
          <w:rFonts w:ascii="Times New Roman" w:hAnsi="Times New Roman" w:cs="Times New Roman"/>
          <w:sz w:val="24"/>
          <w:szCs w:val="24"/>
        </w:rPr>
        <w:t xml:space="preserve">   </w:t>
      </w:r>
      <w:r w:rsidRPr="009801D6">
        <w:rPr>
          <w:rFonts w:ascii="Times New Roman" w:hAnsi="Times New Roman" w:cs="Times New Roman"/>
          <w:sz w:val="24"/>
          <w:szCs w:val="24"/>
        </w:rPr>
        <w:t>6ч.</w:t>
      </w:r>
    </w:p>
    <w:p w:rsidR="00B56857" w:rsidRPr="009801D6" w:rsidRDefault="00B56857" w:rsidP="00814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>3.Задачи на объемы вписанных и описанных тел.</w:t>
      </w:r>
      <w:r w:rsidR="008145D6" w:rsidRPr="009801D6">
        <w:rPr>
          <w:rFonts w:ascii="Times New Roman" w:hAnsi="Times New Roman" w:cs="Times New Roman"/>
          <w:sz w:val="24"/>
          <w:szCs w:val="24"/>
        </w:rPr>
        <w:t xml:space="preserve">  </w:t>
      </w:r>
      <w:r w:rsidRPr="009801D6">
        <w:rPr>
          <w:rFonts w:ascii="Times New Roman" w:hAnsi="Times New Roman" w:cs="Times New Roman"/>
          <w:sz w:val="24"/>
          <w:szCs w:val="24"/>
        </w:rPr>
        <w:t xml:space="preserve"> 6 ч.</w:t>
      </w:r>
    </w:p>
    <w:p w:rsidR="00B56857" w:rsidRPr="009801D6" w:rsidRDefault="00B56857" w:rsidP="00814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 xml:space="preserve">4.Геометрические задачи на экстремум. </w:t>
      </w:r>
    </w:p>
    <w:p w:rsidR="00CD1168" w:rsidRPr="009801D6" w:rsidRDefault="00B56857" w:rsidP="00814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 xml:space="preserve">Аналитический геометрический методы                </w:t>
      </w:r>
      <w:r w:rsidR="008145D6" w:rsidRPr="009801D6">
        <w:rPr>
          <w:rFonts w:ascii="Times New Roman" w:hAnsi="Times New Roman" w:cs="Times New Roman"/>
          <w:sz w:val="24"/>
          <w:szCs w:val="24"/>
        </w:rPr>
        <w:t xml:space="preserve"> </w:t>
      </w:r>
      <w:r w:rsidRPr="009801D6">
        <w:rPr>
          <w:rFonts w:ascii="Times New Roman" w:hAnsi="Times New Roman" w:cs="Times New Roman"/>
          <w:sz w:val="24"/>
          <w:szCs w:val="24"/>
        </w:rPr>
        <w:t xml:space="preserve">  6 ч.   </w:t>
      </w:r>
    </w:p>
    <w:p w:rsidR="00CD1168" w:rsidRPr="009801D6" w:rsidRDefault="00CD1168" w:rsidP="00814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>5.Аналитические и графические приемы решения</w:t>
      </w:r>
    </w:p>
    <w:p w:rsidR="00904E56" w:rsidRPr="009801D6" w:rsidRDefault="00CD1168" w:rsidP="00814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 xml:space="preserve"> </w:t>
      </w:r>
      <w:r w:rsidR="00655F2C" w:rsidRPr="009801D6">
        <w:rPr>
          <w:rFonts w:ascii="Times New Roman" w:hAnsi="Times New Roman" w:cs="Times New Roman"/>
          <w:sz w:val="24"/>
          <w:szCs w:val="24"/>
        </w:rPr>
        <w:t xml:space="preserve">задач с параметром                   </w:t>
      </w:r>
      <w:r w:rsidR="00B56857" w:rsidRPr="009801D6">
        <w:rPr>
          <w:rFonts w:ascii="Times New Roman" w:hAnsi="Times New Roman" w:cs="Times New Roman"/>
          <w:sz w:val="24"/>
          <w:szCs w:val="24"/>
        </w:rPr>
        <w:t xml:space="preserve">      </w:t>
      </w:r>
      <w:r w:rsidRPr="009801D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145D6" w:rsidRPr="009801D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01D6">
        <w:rPr>
          <w:rFonts w:ascii="Times New Roman" w:hAnsi="Times New Roman" w:cs="Times New Roman"/>
          <w:sz w:val="24"/>
          <w:szCs w:val="24"/>
        </w:rPr>
        <w:t xml:space="preserve"> 6ч.</w:t>
      </w:r>
    </w:p>
    <w:p w:rsidR="00CD1168" w:rsidRPr="009801D6" w:rsidRDefault="00CD1168" w:rsidP="00814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 xml:space="preserve">6. Решение различных конкурсных задач.                  </w:t>
      </w:r>
      <w:r w:rsidR="009633EB" w:rsidRPr="009801D6">
        <w:rPr>
          <w:rFonts w:ascii="Times New Roman" w:hAnsi="Times New Roman" w:cs="Times New Roman"/>
          <w:sz w:val="24"/>
          <w:szCs w:val="24"/>
        </w:rPr>
        <w:t>4</w:t>
      </w:r>
      <w:r w:rsidRPr="009801D6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145D6" w:rsidRPr="009801D6" w:rsidRDefault="008145D6" w:rsidP="00980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71AC" w:rsidRPr="009801D6" w:rsidRDefault="00C471AC" w:rsidP="00814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1D6">
        <w:rPr>
          <w:rFonts w:ascii="Times New Roman" w:hAnsi="Times New Roman" w:cs="Times New Roman"/>
          <w:b/>
          <w:sz w:val="24"/>
          <w:szCs w:val="24"/>
        </w:rPr>
        <w:t>Учебн</w:t>
      </w:r>
      <w:proofErr w:type="gramStart"/>
      <w:r w:rsidRPr="009801D6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9801D6">
        <w:rPr>
          <w:rFonts w:ascii="Times New Roman" w:hAnsi="Times New Roman" w:cs="Times New Roman"/>
          <w:b/>
          <w:sz w:val="24"/>
          <w:szCs w:val="24"/>
        </w:rPr>
        <w:t xml:space="preserve"> методическое и материально- техническое</w:t>
      </w:r>
    </w:p>
    <w:p w:rsidR="00C471AC" w:rsidRPr="009801D6" w:rsidRDefault="008145D6" w:rsidP="008145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1D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471AC" w:rsidRPr="009801D6">
        <w:rPr>
          <w:rFonts w:ascii="Times New Roman" w:hAnsi="Times New Roman" w:cs="Times New Roman"/>
          <w:b/>
          <w:sz w:val="24"/>
          <w:szCs w:val="24"/>
        </w:rPr>
        <w:t>обеспечение образовательного процесса</w:t>
      </w:r>
    </w:p>
    <w:p w:rsidR="00420CF7" w:rsidRPr="009801D6" w:rsidRDefault="00420CF7" w:rsidP="00C3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>1</w:t>
      </w:r>
      <w:r w:rsidR="00C3144D" w:rsidRPr="009801D6">
        <w:rPr>
          <w:rFonts w:ascii="Times New Roman" w:hAnsi="Times New Roman" w:cs="Times New Roman"/>
          <w:sz w:val="24"/>
          <w:szCs w:val="24"/>
        </w:rPr>
        <w:t xml:space="preserve"> </w:t>
      </w:r>
      <w:r w:rsidRPr="009801D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01D6">
        <w:rPr>
          <w:rFonts w:ascii="Times New Roman" w:hAnsi="Times New Roman" w:cs="Times New Roman"/>
          <w:sz w:val="24"/>
          <w:szCs w:val="24"/>
        </w:rPr>
        <w:t>П.И.Горнштейн</w:t>
      </w:r>
      <w:proofErr w:type="spellEnd"/>
      <w:r w:rsidRPr="009801D6">
        <w:rPr>
          <w:rFonts w:ascii="Times New Roman" w:hAnsi="Times New Roman" w:cs="Times New Roman"/>
          <w:sz w:val="24"/>
          <w:szCs w:val="24"/>
        </w:rPr>
        <w:t xml:space="preserve">, В.Б.Полонский, М.С. Якир Задачи с параметрами. 3-е изд.-М.: </w:t>
      </w:r>
      <w:proofErr w:type="spellStart"/>
      <w:r w:rsidRPr="009801D6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9801D6">
        <w:rPr>
          <w:rFonts w:ascii="Times New Roman" w:hAnsi="Times New Roman" w:cs="Times New Roman"/>
          <w:sz w:val="24"/>
          <w:szCs w:val="24"/>
        </w:rPr>
        <w:t xml:space="preserve">. Харьков: Гимназия, 1998.-336 </w:t>
      </w:r>
      <w:proofErr w:type="gramStart"/>
      <w:r w:rsidRPr="009801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01D6">
        <w:rPr>
          <w:rFonts w:ascii="Times New Roman" w:hAnsi="Times New Roman" w:cs="Times New Roman"/>
          <w:sz w:val="24"/>
          <w:szCs w:val="24"/>
        </w:rPr>
        <w:t>.</w:t>
      </w:r>
    </w:p>
    <w:p w:rsidR="00420CF7" w:rsidRPr="009801D6" w:rsidRDefault="00420CF7" w:rsidP="00C3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>2</w:t>
      </w:r>
      <w:r w:rsidR="00C3144D" w:rsidRPr="009801D6">
        <w:rPr>
          <w:rFonts w:ascii="Times New Roman" w:hAnsi="Times New Roman" w:cs="Times New Roman"/>
          <w:sz w:val="24"/>
          <w:szCs w:val="24"/>
        </w:rPr>
        <w:t xml:space="preserve"> </w:t>
      </w:r>
      <w:r w:rsidRPr="009801D6">
        <w:rPr>
          <w:rFonts w:ascii="Times New Roman" w:hAnsi="Times New Roman" w:cs="Times New Roman"/>
          <w:sz w:val="24"/>
          <w:szCs w:val="24"/>
        </w:rPr>
        <w:t>.В.В.Ткачук математика – абитуриенту.</w:t>
      </w:r>
      <w:r w:rsidR="00050FE4" w:rsidRPr="009801D6">
        <w:rPr>
          <w:rFonts w:ascii="Times New Roman" w:hAnsi="Times New Roman" w:cs="Times New Roman"/>
          <w:sz w:val="24"/>
          <w:szCs w:val="24"/>
        </w:rPr>
        <w:t>-16-е изд.- М.:МЦНМО, 2012.-960с.</w:t>
      </w:r>
    </w:p>
    <w:p w:rsidR="00050FE4" w:rsidRPr="009801D6" w:rsidRDefault="00050FE4" w:rsidP="00C31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>3.</w:t>
      </w:r>
      <w:r w:rsidR="00C3144D" w:rsidRPr="009801D6">
        <w:rPr>
          <w:rFonts w:ascii="Times New Roman" w:hAnsi="Times New Roman" w:cs="Times New Roman"/>
          <w:sz w:val="24"/>
          <w:szCs w:val="24"/>
        </w:rPr>
        <w:t xml:space="preserve"> </w:t>
      </w:r>
      <w:r w:rsidRPr="009801D6"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 w:rsidRPr="009801D6">
        <w:rPr>
          <w:rFonts w:ascii="Times New Roman" w:hAnsi="Times New Roman" w:cs="Times New Roman"/>
          <w:sz w:val="24"/>
          <w:szCs w:val="24"/>
        </w:rPr>
        <w:t>Белоносов</w:t>
      </w:r>
      <w:proofErr w:type="spellEnd"/>
      <w:r w:rsidRPr="009801D6">
        <w:rPr>
          <w:rFonts w:ascii="Times New Roman" w:hAnsi="Times New Roman" w:cs="Times New Roman"/>
          <w:sz w:val="24"/>
          <w:szCs w:val="24"/>
        </w:rPr>
        <w:t xml:space="preserve">, М.В. Фокин  Задачи вступительных экзаменов по математике: Учеб. Пособие.-8-е изд.- Новосибирск: </w:t>
      </w:r>
      <w:proofErr w:type="spellStart"/>
      <w:r w:rsidRPr="009801D6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9801D6">
        <w:rPr>
          <w:rFonts w:ascii="Times New Roman" w:hAnsi="Times New Roman" w:cs="Times New Roman"/>
          <w:sz w:val="24"/>
          <w:szCs w:val="24"/>
        </w:rPr>
        <w:t xml:space="preserve">. унив. изд-во,2005.-606 </w:t>
      </w:r>
      <w:proofErr w:type="gramStart"/>
      <w:r w:rsidRPr="009801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01D6">
        <w:rPr>
          <w:rFonts w:ascii="Times New Roman" w:hAnsi="Times New Roman" w:cs="Times New Roman"/>
          <w:sz w:val="24"/>
          <w:szCs w:val="24"/>
        </w:rPr>
        <w:t>.</w:t>
      </w:r>
    </w:p>
    <w:p w:rsidR="00C471AC" w:rsidRPr="009801D6" w:rsidRDefault="00C3144D" w:rsidP="00C3144D">
      <w:pPr>
        <w:pStyle w:val="a5"/>
        <w:suppressAutoHyphens w:val="0"/>
        <w:spacing w:line="276" w:lineRule="auto"/>
        <w:rPr>
          <w:rStyle w:val="FontStyle39"/>
          <w:sz w:val="24"/>
          <w:szCs w:val="24"/>
          <w:lang w:val="ru-RU"/>
        </w:rPr>
      </w:pPr>
      <w:r w:rsidRPr="009801D6">
        <w:rPr>
          <w:rFonts w:ascii="Times New Roman" w:hAnsi="Times New Roman" w:cs="Times New Roman"/>
          <w:sz w:val="24"/>
          <w:szCs w:val="24"/>
          <w:lang w:val="ru-RU"/>
        </w:rPr>
        <w:t>4 .</w:t>
      </w:r>
      <w:hyperlink r:id="rId5" w:history="1">
        <w:r w:rsidR="00C471AC" w:rsidRPr="009801D6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r w:rsidR="00C471AC" w:rsidRPr="009801D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C471AC" w:rsidRPr="009801D6">
          <w:rPr>
            <w:rStyle w:val="a4"/>
            <w:rFonts w:ascii="Times New Roman" w:hAnsi="Times New Roman" w:cs="Times New Roman"/>
            <w:sz w:val="24"/>
            <w:szCs w:val="24"/>
          </w:rPr>
          <w:t>mega</w:t>
        </w:r>
        <w:r w:rsidR="00C471AC" w:rsidRPr="009801D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C471AC" w:rsidRPr="009801D6">
          <w:rPr>
            <w:rStyle w:val="a4"/>
            <w:rFonts w:ascii="Times New Roman" w:hAnsi="Times New Roman" w:cs="Times New Roman"/>
            <w:sz w:val="24"/>
            <w:szCs w:val="24"/>
          </w:rPr>
          <w:t>km</w:t>
        </w:r>
        <w:r w:rsidR="00C471AC" w:rsidRPr="009801D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471AC" w:rsidRPr="009801D6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C471AC" w:rsidRPr="009801D6">
        <w:rPr>
          <w:rStyle w:val="FontStyle39"/>
          <w:rFonts w:eastAsia="Cambria"/>
          <w:sz w:val="24"/>
          <w:szCs w:val="24"/>
          <w:lang w:val="ru-RU"/>
        </w:rPr>
        <w:t xml:space="preserve">  – </w:t>
      </w:r>
      <w:proofErr w:type="spellStart"/>
      <w:r w:rsidR="00C471AC" w:rsidRPr="009801D6">
        <w:rPr>
          <w:rStyle w:val="FontStyle39"/>
          <w:sz w:val="24"/>
          <w:szCs w:val="24"/>
          <w:lang w:val="ru-RU"/>
        </w:rPr>
        <w:t>Мегаэнциклопедия</w:t>
      </w:r>
      <w:proofErr w:type="spellEnd"/>
      <w:r w:rsidR="00C471AC" w:rsidRPr="009801D6">
        <w:rPr>
          <w:rStyle w:val="FontStyle39"/>
          <w:rFonts w:eastAsia="Cambria"/>
          <w:sz w:val="24"/>
          <w:szCs w:val="24"/>
          <w:lang w:val="ru-RU"/>
        </w:rPr>
        <w:t xml:space="preserve"> </w:t>
      </w:r>
      <w:r w:rsidR="00C471AC" w:rsidRPr="009801D6">
        <w:rPr>
          <w:rStyle w:val="FontStyle39"/>
          <w:sz w:val="24"/>
          <w:szCs w:val="24"/>
          <w:lang w:val="ru-RU"/>
        </w:rPr>
        <w:t>Кирилла</w:t>
      </w:r>
      <w:r w:rsidR="00C471AC" w:rsidRPr="009801D6">
        <w:rPr>
          <w:rStyle w:val="FontStyle39"/>
          <w:rFonts w:eastAsia="Cambria"/>
          <w:sz w:val="24"/>
          <w:szCs w:val="24"/>
          <w:lang w:val="ru-RU"/>
        </w:rPr>
        <w:t xml:space="preserve"> </w:t>
      </w:r>
      <w:r w:rsidR="00C471AC" w:rsidRPr="009801D6">
        <w:rPr>
          <w:rStyle w:val="FontStyle39"/>
          <w:sz w:val="24"/>
          <w:szCs w:val="24"/>
          <w:lang w:val="ru-RU"/>
        </w:rPr>
        <w:t>и</w:t>
      </w:r>
      <w:r w:rsidR="00C471AC" w:rsidRPr="009801D6">
        <w:rPr>
          <w:rStyle w:val="FontStyle39"/>
          <w:rFonts w:eastAsia="Cambria"/>
          <w:sz w:val="24"/>
          <w:szCs w:val="24"/>
          <w:lang w:val="ru-RU"/>
        </w:rPr>
        <w:t xml:space="preserve"> </w:t>
      </w:r>
      <w:proofErr w:type="spellStart"/>
      <w:r w:rsidR="00C471AC" w:rsidRPr="009801D6">
        <w:rPr>
          <w:rStyle w:val="FontStyle39"/>
          <w:sz w:val="24"/>
          <w:szCs w:val="24"/>
          <w:lang w:val="ru-RU"/>
        </w:rPr>
        <w:t>Мефодия</w:t>
      </w:r>
      <w:proofErr w:type="spellEnd"/>
      <w:r w:rsidR="00C471AC" w:rsidRPr="009801D6">
        <w:rPr>
          <w:rStyle w:val="FontStyle39"/>
          <w:sz w:val="24"/>
          <w:szCs w:val="24"/>
          <w:lang w:val="ru-RU"/>
        </w:rPr>
        <w:t>.</w:t>
      </w:r>
    </w:p>
    <w:p w:rsidR="006F1658" w:rsidRPr="009801D6" w:rsidRDefault="00C3144D" w:rsidP="00C3144D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>5.</w:t>
      </w:r>
      <w:r w:rsidR="006F1658" w:rsidRPr="009801D6">
        <w:rPr>
          <w:rFonts w:ascii="Times New Roman" w:hAnsi="Times New Roman" w:cs="Times New Roman"/>
          <w:sz w:val="24"/>
          <w:szCs w:val="24"/>
        </w:rPr>
        <w:t>. Шаповалов, А.В., Ященко, И.В. «Вертикальная математика для всех. Готовимся к задаче С</w:t>
      </w:r>
      <w:proofErr w:type="gramStart"/>
      <w:r w:rsidR="006F1658" w:rsidRPr="009801D6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6F1658" w:rsidRPr="009801D6">
        <w:rPr>
          <w:rFonts w:ascii="Times New Roman" w:hAnsi="Times New Roman" w:cs="Times New Roman"/>
          <w:sz w:val="24"/>
          <w:szCs w:val="24"/>
        </w:rPr>
        <w:t>.» - М.: МЦНМО, 2014.</w:t>
      </w:r>
    </w:p>
    <w:p w:rsidR="006F1658" w:rsidRPr="009801D6" w:rsidRDefault="00C3144D" w:rsidP="00C3144D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 xml:space="preserve">6. </w:t>
      </w:r>
      <w:r w:rsidR="006F1658" w:rsidRPr="009801D6">
        <w:rPr>
          <w:rFonts w:ascii="Times New Roman" w:hAnsi="Times New Roman" w:cs="Times New Roman"/>
          <w:sz w:val="24"/>
          <w:szCs w:val="24"/>
        </w:rPr>
        <w:t>Блинков, А.Д. Классические средние в арифметике и геометрии. М.: МЦНМО, 2012. (школьные</w:t>
      </w:r>
      <w:r w:rsidRPr="009801D6">
        <w:rPr>
          <w:rFonts w:ascii="Times New Roman" w:hAnsi="Times New Roman" w:cs="Times New Roman"/>
          <w:sz w:val="24"/>
          <w:szCs w:val="24"/>
        </w:rPr>
        <w:t xml:space="preserve"> </w:t>
      </w:r>
      <w:r w:rsidR="006F1658" w:rsidRPr="009801D6">
        <w:rPr>
          <w:rFonts w:ascii="Times New Roman" w:hAnsi="Times New Roman" w:cs="Times New Roman"/>
          <w:sz w:val="24"/>
          <w:szCs w:val="24"/>
        </w:rPr>
        <w:t>математические кружки).</w:t>
      </w:r>
    </w:p>
    <w:p w:rsidR="00BD56E0" w:rsidRPr="009801D6" w:rsidRDefault="00C3144D" w:rsidP="00C3144D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>7</w:t>
      </w:r>
      <w:r w:rsidR="006F1658" w:rsidRPr="009801D6">
        <w:rPr>
          <w:rFonts w:ascii="Times New Roman" w:hAnsi="Times New Roman" w:cs="Times New Roman"/>
          <w:sz w:val="24"/>
          <w:szCs w:val="24"/>
        </w:rPr>
        <w:t>.</w:t>
      </w:r>
      <w:r w:rsidRPr="0098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658" w:rsidRPr="009801D6">
        <w:rPr>
          <w:rFonts w:ascii="Times New Roman" w:hAnsi="Times New Roman" w:cs="Times New Roman"/>
          <w:sz w:val="24"/>
          <w:szCs w:val="24"/>
        </w:rPr>
        <w:t>Вольфсон</w:t>
      </w:r>
      <w:proofErr w:type="spellEnd"/>
      <w:r w:rsidR="006F1658" w:rsidRPr="009801D6">
        <w:rPr>
          <w:rFonts w:ascii="Times New Roman" w:hAnsi="Times New Roman" w:cs="Times New Roman"/>
          <w:sz w:val="24"/>
          <w:szCs w:val="24"/>
        </w:rPr>
        <w:t>, Г.И. и др. ЕГЭ 2013. Математика. Задача С</w:t>
      </w:r>
      <w:proofErr w:type="gramStart"/>
      <w:r w:rsidR="006F1658" w:rsidRPr="009801D6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6F1658" w:rsidRPr="009801D6">
        <w:rPr>
          <w:rFonts w:ascii="Times New Roman" w:hAnsi="Times New Roman" w:cs="Times New Roman"/>
          <w:sz w:val="24"/>
          <w:szCs w:val="24"/>
        </w:rPr>
        <w:t>. Арифметика и алгебра. М.: МЦНМО, 2013.</w:t>
      </w:r>
    </w:p>
    <w:p w:rsidR="006F1658" w:rsidRPr="009801D6" w:rsidRDefault="00C3144D" w:rsidP="00C3144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>8 .</w:t>
      </w:r>
      <w:hyperlink r:id="rId6" w:history="1">
        <w:r w:rsidR="006F1658" w:rsidRPr="009801D6">
          <w:rPr>
            <w:rStyle w:val="a4"/>
            <w:rFonts w:ascii="Times New Roman" w:hAnsi="Times New Roman" w:cs="Times New Roman"/>
            <w:sz w:val="24"/>
            <w:szCs w:val="24"/>
          </w:rPr>
          <w:t>http://school-collection.edu.ru/catalog/pupil/?&amp;subject[]=16&amp;class[]=49</w:t>
        </w:r>
      </w:hyperlink>
      <w:r w:rsidR="006F1658" w:rsidRPr="009801D6">
        <w:rPr>
          <w:rFonts w:ascii="Times New Roman" w:hAnsi="Times New Roman" w:cs="Times New Roman"/>
          <w:sz w:val="24"/>
          <w:szCs w:val="24"/>
        </w:rPr>
        <w:t xml:space="preserve">  - единая коллекция цифровых образовательных ресурсов.</w:t>
      </w:r>
    </w:p>
    <w:p w:rsidR="006F1658" w:rsidRPr="009801D6" w:rsidRDefault="00C3144D" w:rsidP="00C3144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 xml:space="preserve">9. </w:t>
      </w:r>
      <w:hyperlink r:id="rId7" w:history="1">
        <w:r w:rsidR="006F1658" w:rsidRPr="009801D6">
          <w:rPr>
            <w:rStyle w:val="a4"/>
            <w:rFonts w:ascii="Times New Roman" w:hAnsi="Times New Roman" w:cs="Times New Roman"/>
            <w:sz w:val="24"/>
            <w:szCs w:val="24"/>
          </w:rPr>
          <w:t>http://www.problems.ru/about_system.php</w:t>
        </w:r>
      </w:hyperlink>
      <w:r w:rsidR="006F1658" w:rsidRPr="009801D6">
        <w:rPr>
          <w:rFonts w:ascii="Times New Roman" w:hAnsi="Times New Roman" w:cs="Times New Roman"/>
          <w:sz w:val="24"/>
          <w:szCs w:val="24"/>
        </w:rPr>
        <w:t xml:space="preserve"> - проект МЦНМО «задачи»</w:t>
      </w:r>
    </w:p>
    <w:p w:rsidR="006F1658" w:rsidRPr="009801D6" w:rsidRDefault="00C3144D" w:rsidP="00C3144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 xml:space="preserve">10 </w:t>
      </w:r>
      <w:hyperlink r:id="rId8" w:history="1">
        <w:r w:rsidR="006F1658" w:rsidRPr="009801D6">
          <w:rPr>
            <w:rStyle w:val="a4"/>
            <w:rFonts w:ascii="Times New Roman" w:hAnsi="Times New Roman" w:cs="Times New Roman"/>
            <w:sz w:val="24"/>
            <w:szCs w:val="24"/>
          </w:rPr>
          <w:t>http://www.shevkin.ru/?action=Page&amp;ID=384</w:t>
        </w:r>
      </w:hyperlink>
      <w:r w:rsidR="006F1658" w:rsidRPr="009801D6">
        <w:rPr>
          <w:rFonts w:ascii="Times New Roman" w:hAnsi="Times New Roman" w:cs="Times New Roman"/>
          <w:sz w:val="24"/>
          <w:szCs w:val="24"/>
        </w:rPr>
        <w:t xml:space="preserve"> – готовься к олимпиадам и конкурсам.</w:t>
      </w:r>
    </w:p>
    <w:p w:rsidR="006F1658" w:rsidRPr="009801D6" w:rsidRDefault="00C3144D" w:rsidP="00C3144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 xml:space="preserve">11. </w:t>
      </w:r>
      <w:r w:rsidR="006F1658" w:rsidRPr="009801D6">
        <w:rPr>
          <w:rFonts w:ascii="Times New Roman" w:hAnsi="Times New Roman" w:cs="Times New Roman"/>
          <w:sz w:val="24"/>
          <w:szCs w:val="24"/>
        </w:rPr>
        <w:t xml:space="preserve"> Задачи муниципальных</w:t>
      </w:r>
      <w:proofErr w:type="gramStart"/>
      <w:r w:rsidR="006F1658" w:rsidRPr="009801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F1658" w:rsidRPr="009801D6">
        <w:rPr>
          <w:rFonts w:ascii="Times New Roman" w:hAnsi="Times New Roman" w:cs="Times New Roman"/>
          <w:sz w:val="24"/>
          <w:szCs w:val="24"/>
        </w:rPr>
        <w:t xml:space="preserve"> Региональных, Всероссийских олимпиад ,  текущего года.</w:t>
      </w:r>
    </w:p>
    <w:p w:rsidR="006F1658" w:rsidRPr="009801D6" w:rsidRDefault="00C3144D" w:rsidP="00C3144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="006F1658" w:rsidRPr="009801D6">
        <w:rPr>
          <w:rFonts w:ascii="Times New Roman" w:hAnsi="Times New Roman" w:cs="Times New Roman"/>
          <w:sz w:val="24"/>
          <w:szCs w:val="24"/>
        </w:rPr>
        <w:t>Рукшин</w:t>
      </w:r>
      <w:proofErr w:type="spellEnd"/>
      <w:r w:rsidR="006F1658" w:rsidRPr="009801D6">
        <w:rPr>
          <w:rFonts w:ascii="Times New Roman" w:hAnsi="Times New Roman" w:cs="Times New Roman"/>
          <w:sz w:val="24"/>
          <w:szCs w:val="24"/>
        </w:rPr>
        <w:t xml:space="preserve"> С. Е. Теория чисел в задачах</w:t>
      </w:r>
    </w:p>
    <w:p w:rsidR="006F1658" w:rsidRPr="009801D6" w:rsidRDefault="006F1658" w:rsidP="006F1658">
      <w:pPr>
        <w:tabs>
          <w:tab w:val="left" w:pos="65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658" w:rsidRPr="009801D6" w:rsidRDefault="006F1658" w:rsidP="006F1658">
      <w:pPr>
        <w:tabs>
          <w:tab w:val="left" w:pos="66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1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Информационные средства</w:t>
      </w:r>
    </w:p>
    <w:p w:rsidR="006F1658" w:rsidRPr="009801D6" w:rsidRDefault="006F1658" w:rsidP="006F1658">
      <w:pPr>
        <w:widowControl w:val="0"/>
        <w:numPr>
          <w:ilvl w:val="0"/>
          <w:numId w:val="6"/>
        </w:numPr>
        <w:tabs>
          <w:tab w:val="left" w:pos="706"/>
        </w:tabs>
        <w:autoSpaceDE w:val="0"/>
        <w:autoSpaceDN w:val="0"/>
        <w:adjustRightInd w:val="0"/>
        <w:spacing w:before="106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01D6">
        <w:rPr>
          <w:rFonts w:ascii="Times New Roman" w:eastAsia="Times New Roman" w:hAnsi="Times New Roman" w:cs="Times New Roman"/>
          <w:bCs/>
          <w:sz w:val="24"/>
          <w:szCs w:val="24"/>
        </w:rPr>
        <w:t>Мультимедийные обучающие программы и электронные учебные издания по основным разделам курса математики.</w:t>
      </w:r>
    </w:p>
    <w:p w:rsidR="006F1658" w:rsidRPr="009801D6" w:rsidRDefault="006F1658" w:rsidP="006F1658">
      <w:pPr>
        <w:tabs>
          <w:tab w:val="left" w:pos="70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01D6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средства обучения</w:t>
      </w:r>
    </w:p>
    <w:p w:rsidR="006F1658" w:rsidRPr="009801D6" w:rsidRDefault="006F1658" w:rsidP="006F165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01D6">
        <w:rPr>
          <w:rFonts w:ascii="Times New Roman" w:eastAsia="Times New Roman" w:hAnsi="Times New Roman" w:cs="Times New Roman"/>
          <w:bCs/>
          <w:sz w:val="24"/>
          <w:szCs w:val="24"/>
        </w:rPr>
        <w:t>Компьютер с доступом в сеть Интернет.</w:t>
      </w:r>
    </w:p>
    <w:p w:rsidR="006F1658" w:rsidRPr="009801D6" w:rsidRDefault="006F1658" w:rsidP="006F165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801D6">
        <w:rPr>
          <w:rFonts w:ascii="Times New Roman" w:eastAsia="Times New Roman" w:hAnsi="Times New Roman" w:cs="Times New Roman"/>
          <w:bCs/>
          <w:sz w:val="24"/>
          <w:szCs w:val="24"/>
        </w:rPr>
        <w:t>Мультимедиапроектор</w:t>
      </w:r>
      <w:proofErr w:type="spellEnd"/>
    </w:p>
    <w:p w:rsidR="006F1658" w:rsidRPr="009801D6" w:rsidRDefault="006F1658" w:rsidP="006F165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01D6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Интерактивная доска </w:t>
      </w:r>
    </w:p>
    <w:p w:rsidR="006F1658" w:rsidRPr="009801D6" w:rsidRDefault="006F1658" w:rsidP="006F1658">
      <w:pPr>
        <w:autoSpaceDE w:val="0"/>
        <w:autoSpaceDN w:val="0"/>
        <w:adjustRightInd w:val="0"/>
        <w:spacing w:before="149" w:line="19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01D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Учебно-практическое и учебно-лабораторное оборудование</w:t>
      </w:r>
    </w:p>
    <w:p w:rsidR="006F1658" w:rsidRPr="009801D6" w:rsidRDefault="006F1658" w:rsidP="006F1658">
      <w:pPr>
        <w:widowControl w:val="0"/>
        <w:numPr>
          <w:ilvl w:val="0"/>
          <w:numId w:val="9"/>
        </w:numPr>
        <w:tabs>
          <w:tab w:val="left" w:pos="754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01D6">
        <w:rPr>
          <w:rFonts w:ascii="Times New Roman" w:eastAsia="Times New Roman" w:hAnsi="Times New Roman" w:cs="Times New Roman"/>
          <w:bCs/>
          <w:sz w:val="24"/>
          <w:szCs w:val="24"/>
        </w:rPr>
        <w:t>Доска магнитная</w:t>
      </w:r>
      <w:proofErr w:type="gramStart"/>
      <w:r w:rsidRPr="009801D6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6F1658" w:rsidRPr="009801D6" w:rsidRDefault="006F1658" w:rsidP="006F1658">
      <w:pPr>
        <w:widowControl w:val="0"/>
        <w:numPr>
          <w:ilvl w:val="0"/>
          <w:numId w:val="9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01D6">
        <w:rPr>
          <w:rFonts w:ascii="Times New Roman" w:eastAsia="Times New Roman" w:hAnsi="Times New Roman" w:cs="Times New Roman"/>
          <w:bCs/>
          <w:sz w:val="24"/>
          <w:szCs w:val="24"/>
        </w:rPr>
        <w:t>Комплект чертежных инструментов (классных и раздаточных): линейка, транспортир, угольник (30°, 60°, 90°), угольник (45°, 90°), циркуль.</w:t>
      </w:r>
    </w:p>
    <w:p w:rsidR="00C3144D" w:rsidRPr="009801D6" w:rsidRDefault="00C3144D" w:rsidP="00BF283C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283C" w:rsidRPr="009801D6" w:rsidRDefault="00BF283C" w:rsidP="00BF283C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283C" w:rsidRPr="009801D6" w:rsidRDefault="00BF283C" w:rsidP="00BF283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1D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 курса внеурочной деятельности</w:t>
      </w:r>
    </w:p>
    <w:p w:rsidR="006771DA" w:rsidRPr="009801D6" w:rsidRDefault="00BF283C" w:rsidP="00BF283C">
      <w:pPr>
        <w:pStyle w:val="Default"/>
        <w:rPr>
          <w:b/>
          <w:bCs/>
        </w:rPr>
      </w:pPr>
      <w:r w:rsidRPr="009801D6">
        <w:rPr>
          <w:b/>
          <w:bCs/>
        </w:rPr>
        <w:t xml:space="preserve">В результате изучения курса учащиеся научатся: </w:t>
      </w:r>
    </w:p>
    <w:p w:rsidR="006771DA" w:rsidRPr="009801D6" w:rsidRDefault="006771DA" w:rsidP="006771DA">
      <w:pPr>
        <w:pStyle w:val="a3"/>
        <w:numPr>
          <w:ilvl w:val="0"/>
          <w:numId w:val="24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>Применять</w:t>
      </w:r>
      <w:r w:rsidRPr="00980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1D6">
        <w:rPr>
          <w:rFonts w:ascii="Times New Roman" w:hAnsi="Times New Roman" w:cs="Times New Roman"/>
          <w:sz w:val="24"/>
          <w:szCs w:val="24"/>
        </w:rPr>
        <w:t>аппарат</w:t>
      </w:r>
      <w:r w:rsidRPr="00980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1D6">
        <w:rPr>
          <w:rFonts w:ascii="Times New Roman" w:hAnsi="Times New Roman" w:cs="Times New Roman"/>
          <w:sz w:val="24"/>
          <w:szCs w:val="24"/>
        </w:rPr>
        <w:t>математического</w:t>
      </w:r>
      <w:r w:rsidRPr="00980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1D6">
        <w:rPr>
          <w:rFonts w:ascii="Times New Roman" w:hAnsi="Times New Roman" w:cs="Times New Roman"/>
          <w:sz w:val="24"/>
          <w:szCs w:val="24"/>
        </w:rPr>
        <w:t>анализа</w:t>
      </w:r>
      <w:r w:rsidRPr="00980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1D6">
        <w:rPr>
          <w:rFonts w:ascii="Times New Roman" w:hAnsi="Times New Roman" w:cs="Times New Roman"/>
          <w:sz w:val="24"/>
          <w:szCs w:val="24"/>
        </w:rPr>
        <w:t>к</w:t>
      </w:r>
      <w:r w:rsidRPr="00980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1D6">
        <w:rPr>
          <w:rFonts w:ascii="Times New Roman" w:hAnsi="Times New Roman" w:cs="Times New Roman"/>
          <w:sz w:val="24"/>
          <w:szCs w:val="24"/>
        </w:rPr>
        <w:t>решению</w:t>
      </w:r>
      <w:r w:rsidRPr="00980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1D6">
        <w:rPr>
          <w:rFonts w:ascii="Times New Roman" w:hAnsi="Times New Roman" w:cs="Times New Roman"/>
          <w:sz w:val="24"/>
          <w:szCs w:val="24"/>
        </w:rPr>
        <w:t>задач.</w:t>
      </w:r>
    </w:p>
    <w:p w:rsidR="006771DA" w:rsidRPr="009801D6" w:rsidRDefault="006771DA" w:rsidP="006771DA">
      <w:pPr>
        <w:pStyle w:val="Default"/>
        <w:numPr>
          <w:ilvl w:val="0"/>
          <w:numId w:val="24"/>
        </w:numPr>
        <w:spacing w:line="276" w:lineRule="auto"/>
        <w:ind w:left="357" w:hanging="357"/>
      </w:pPr>
      <w:r w:rsidRPr="009801D6">
        <w:t xml:space="preserve">Планировать свою работу; последовательно, лаконично, доказательно вести рассуждения; фиксировать в тетради информацию, используя различные способы записи. </w:t>
      </w:r>
    </w:p>
    <w:p w:rsidR="006771DA" w:rsidRPr="009801D6" w:rsidRDefault="006771DA" w:rsidP="006771DA">
      <w:pPr>
        <w:pStyle w:val="a3"/>
        <w:numPr>
          <w:ilvl w:val="0"/>
          <w:numId w:val="24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>Использовать дополнительную математическую литературу с целью углубления материала основного курса, расширения кругозора</w:t>
      </w:r>
    </w:p>
    <w:p w:rsidR="006771DA" w:rsidRPr="009801D6" w:rsidRDefault="006771DA" w:rsidP="006771DA">
      <w:pPr>
        <w:pStyle w:val="Default"/>
        <w:ind w:left="720"/>
      </w:pPr>
    </w:p>
    <w:p w:rsidR="00BF283C" w:rsidRPr="009801D6" w:rsidRDefault="00BF283C" w:rsidP="009801D6">
      <w:pPr>
        <w:pStyle w:val="Default"/>
        <w:jc w:val="center"/>
      </w:pPr>
      <w:r w:rsidRPr="009801D6">
        <w:rPr>
          <w:b/>
          <w:bCs/>
        </w:rPr>
        <w:t>Основные виды деятельности учащихся:</w:t>
      </w:r>
    </w:p>
    <w:p w:rsidR="00BF283C" w:rsidRPr="009801D6" w:rsidRDefault="00BF283C" w:rsidP="00BF283C">
      <w:pPr>
        <w:pStyle w:val="Default"/>
        <w:numPr>
          <w:ilvl w:val="0"/>
          <w:numId w:val="21"/>
        </w:numPr>
        <w:spacing w:after="47"/>
      </w:pPr>
      <w:r w:rsidRPr="009801D6">
        <w:t>участие в математических олимпиадах</w:t>
      </w:r>
      <w:r w:rsidR="004F4A23" w:rsidRPr="009801D6">
        <w:t xml:space="preserve"> разного уровня</w:t>
      </w:r>
      <w:r w:rsidRPr="009801D6">
        <w:t xml:space="preserve"> </w:t>
      </w:r>
    </w:p>
    <w:p w:rsidR="00BF283C" w:rsidRPr="009801D6" w:rsidRDefault="00BF283C" w:rsidP="00BF283C">
      <w:pPr>
        <w:pStyle w:val="Default"/>
        <w:numPr>
          <w:ilvl w:val="0"/>
          <w:numId w:val="21"/>
        </w:numPr>
        <w:spacing w:after="47"/>
      </w:pPr>
      <w:r w:rsidRPr="009801D6">
        <w:t>знакомство с научно-популярной литера</w:t>
      </w:r>
      <w:r w:rsidR="004F4A23" w:rsidRPr="009801D6">
        <w:t>турой, связанной с математикой</w:t>
      </w:r>
    </w:p>
    <w:p w:rsidR="00BF283C" w:rsidRPr="009801D6" w:rsidRDefault="004F4A23" w:rsidP="006F1658">
      <w:pPr>
        <w:pStyle w:val="Default"/>
        <w:numPr>
          <w:ilvl w:val="0"/>
          <w:numId w:val="21"/>
        </w:numPr>
        <w:spacing w:after="47"/>
      </w:pPr>
      <w:r w:rsidRPr="009801D6">
        <w:t>творческие работы</w:t>
      </w:r>
    </w:p>
    <w:p w:rsidR="00BF283C" w:rsidRPr="009801D6" w:rsidRDefault="009801D6" w:rsidP="004F4A2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b/>
          <w:sz w:val="24"/>
          <w:szCs w:val="24"/>
        </w:rPr>
        <w:t>Показателем результативности преподавания курса будет</w:t>
      </w:r>
    </w:p>
    <w:p w:rsidR="00BF283C" w:rsidRPr="009801D6" w:rsidRDefault="00BF283C" w:rsidP="006771DA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9801D6">
        <w:rPr>
          <w:color w:val="000000" w:themeColor="text1"/>
        </w:rPr>
        <w:t>положительное изменение качественных характеристик участия обучающихся в предметных олимпиадах</w:t>
      </w:r>
      <w:r w:rsidR="004F4A23" w:rsidRPr="009801D6">
        <w:rPr>
          <w:color w:val="000000" w:themeColor="text1"/>
        </w:rPr>
        <w:t>, интеллектуальных конкурсах</w:t>
      </w:r>
    </w:p>
    <w:p w:rsidR="00BF283C" w:rsidRPr="009801D6" w:rsidRDefault="00BF283C" w:rsidP="006771DA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9801D6">
        <w:rPr>
          <w:color w:val="000000" w:themeColor="text1"/>
        </w:rPr>
        <w:t xml:space="preserve">рост численности </w:t>
      </w:r>
      <w:proofErr w:type="gramStart"/>
      <w:r w:rsidRPr="009801D6">
        <w:rPr>
          <w:color w:val="000000" w:themeColor="text1"/>
        </w:rPr>
        <w:t>обучающихся</w:t>
      </w:r>
      <w:proofErr w:type="gramEnd"/>
      <w:r w:rsidRPr="009801D6">
        <w:rPr>
          <w:color w:val="000000" w:themeColor="text1"/>
        </w:rPr>
        <w:t xml:space="preserve"> и, принимающих участие в олимпиадном движении,</w:t>
      </w:r>
      <w:r w:rsidR="004F4A23" w:rsidRPr="009801D6">
        <w:rPr>
          <w:color w:val="000000" w:themeColor="text1"/>
        </w:rPr>
        <w:t xml:space="preserve"> исследовательской деятельности</w:t>
      </w:r>
    </w:p>
    <w:p w:rsidR="00BF283C" w:rsidRPr="009801D6" w:rsidRDefault="006F1658" w:rsidP="006771DA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1D6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престижа школы на городском уровне среди образовательных учреждений с у</w:t>
      </w:r>
      <w:r w:rsidR="00BF283C" w:rsidRPr="009801D6">
        <w:rPr>
          <w:rFonts w:ascii="Times New Roman" w:hAnsi="Times New Roman" w:cs="Times New Roman"/>
          <w:color w:val="000000" w:themeColor="text1"/>
          <w:sz w:val="24"/>
          <w:szCs w:val="24"/>
        </w:rPr>
        <w:t>глубленным изучением математики</w:t>
      </w:r>
    </w:p>
    <w:p w:rsidR="006F1658" w:rsidRPr="009801D6" w:rsidRDefault="006F1658" w:rsidP="00BF283C">
      <w:pPr>
        <w:rPr>
          <w:rFonts w:ascii="Times New Roman" w:hAnsi="Times New Roman" w:cs="Times New Roman"/>
          <w:sz w:val="24"/>
          <w:szCs w:val="24"/>
        </w:rPr>
      </w:pPr>
    </w:p>
    <w:p w:rsidR="006F1658" w:rsidRPr="009801D6" w:rsidRDefault="006F1658" w:rsidP="006F1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3EB" w:rsidRPr="009801D6" w:rsidRDefault="009633EB" w:rsidP="006F1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33EB" w:rsidRPr="009801D6" w:rsidRDefault="009633EB" w:rsidP="009633EB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F63527" w:rsidRPr="009801D6" w:rsidRDefault="009633EB" w:rsidP="009801D6">
      <w:pPr>
        <w:pStyle w:val="a3"/>
        <w:rPr>
          <w:rFonts w:ascii="Times New Roman" w:hAnsi="Times New Roman" w:cs="Times New Roman"/>
          <w:sz w:val="24"/>
          <w:szCs w:val="24"/>
        </w:rPr>
      </w:pPr>
      <w:r w:rsidRPr="009801D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63527" w:rsidRPr="009801D6" w:rsidSect="0095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5828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9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986523"/>
    <w:multiLevelType w:val="hybridMultilevel"/>
    <w:tmpl w:val="818AE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1435D"/>
    <w:multiLevelType w:val="hybridMultilevel"/>
    <w:tmpl w:val="F42493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2576D"/>
    <w:multiLevelType w:val="hybridMultilevel"/>
    <w:tmpl w:val="503A2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E012B"/>
    <w:multiLevelType w:val="hybridMultilevel"/>
    <w:tmpl w:val="F918A5B2"/>
    <w:lvl w:ilvl="0" w:tplc="6268BC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74583"/>
    <w:multiLevelType w:val="hybridMultilevel"/>
    <w:tmpl w:val="057CD36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45534667"/>
    <w:multiLevelType w:val="hybridMultilevel"/>
    <w:tmpl w:val="3C3E5F76"/>
    <w:lvl w:ilvl="0" w:tplc="8D5C9BFA">
      <w:start w:val="4"/>
      <w:numFmt w:val="decimal"/>
      <w:lvlText w:val="%1"/>
      <w:lvlJc w:val="left"/>
      <w:pPr>
        <w:ind w:left="1080" w:hanging="360"/>
      </w:pPr>
      <w:rPr>
        <w:rFonts w:ascii="Cambria" w:hAnsi="Cambria" w:cs="Cambr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F77C1"/>
    <w:multiLevelType w:val="multilevel"/>
    <w:tmpl w:val="FE20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811018"/>
    <w:multiLevelType w:val="hybridMultilevel"/>
    <w:tmpl w:val="43D84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E1B44"/>
    <w:multiLevelType w:val="hybridMultilevel"/>
    <w:tmpl w:val="61848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059E9"/>
    <w:multiLevelType w:val="hybridMultilevel"/>
    <w:tmpl w:val="2E48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B0E99"/>
    <w:multiLevelType w:val="hybridMultilevel"/>
    <w:tmpl w:val="63D8BF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5AE0C4B"/>
    <w:multiLevelType w:val="hybridMultilevel"/>
    <w:tmpl w:val="7C8C8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A1F3D"/>
    <w:multiLevelType w:val="multilevel"/>
    <w:tmpl w:val="4B3C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29207D"/>
    <w:multiLevelType w:val="hybridMultilevel"/>
    <w:tmpl w:val="EBAA6776"/>
    <w:lvl w:ilvl="0" w:tplc="6268BC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C451D6"/>
    <w:multiLevelType w:val="hybridMultilevel"/>
    <w:tmpl w:val="982A0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04907"/>
    <w:multiLevelType w:val="hybridMultilevel"/>
    <w:tmpl w:val="A112A0C4"/>
    <w:lvl w:ilvl="0" w:tplc="F05828F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52800"/>
    <w:multiLevelType w:val="hybridMultilevel"/>
    <w:tmpl w:val="80BE9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93DBE"/>
    <w:multiLevelType w:val="hybridMultilevel"/>
    <w:tmpl w:val="A5846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C04AA8"/>
    <w:multiLevelType w:val="hybridMultilevel"/>
    <w:tmpl w:val="8C643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22"/>
  </w:num>
  <w:num w:numId="9">
    <w:abstractNumId w:val="10"/>
  </w:num>
  <w:num w:numId="10">
    <w:abstractNumId w:val="9"/>
  </w:num>
  <w:num w:numId="11">
    <w:abstractNumId w:val="18"/>
  </w:num>
  <w:num w:numId="12">
    <w:abstractNumId w:val="10"/>
  </w:num>
  <w:num w:numId="13">
    <w:abstractNumId w:val="7"/>
  </w:num>
  <w:num w:numId="14">
    <w:abstractNumId w:val="12"/>
  </w:num>
  <w:num w:numId="15">
    <w:abstractNumId w:val="13"/>
  </w:num>
  <w:num w:numId="16">
    <w:abstractNumId w:val="21"/>
  </w:num>
  <w:num w:numId="17">
    <w:abstractNumId w:val="23"/>
  </w:num>
  <w:num w:numId="18">
    <w:abstractNumId w:val="6"/>
  </w:num>
  <w:num w:numId="19">
    <w:abstractNumId w:val="5"/>
  </w:num>
  <w:num w:numId="20">
    <w:abstractNumId w:val="8"/>
  </w:num>
  <w:num w:numId="21">
    <w:abstractNumId w:val="14"/>
  </w:num>
  <w:num w:numId="22">
    <w:abstractNumId w:val="17"/>
  </w:num>
  <w:num w:numId="23">
    <w:abstractNumId w:val="11"/>
  </w:num>
  <w:num w:numId="24">
    <w:abstractNumId w:val="19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238CA"/>
    <w:rsid w:val="00050FE4"/>
    <w:rsid w:val="0008488E"/>
    <w:rsid w:val="000D4089"/>
    <w:rsid w:val="000E2E15"/>
    <w:rsid w:val="000F0F8B"/>
    <w:rsid w:val="00273C87"/>
    <w:rsid w:val="00293C8C"/>
    <w:rsid w:val="00316D63"/>
    <w:rsid w:val="00420CF7"/>
    <w:rsid w:val="0046426B"/>
    <w:rsid w:val="004C1123"/>
    <w:rsid w:val="004F4A23"/>
    <w:rsid w:val="005142A4"/>
    <w:rsid w:val="0056701A"/>
    <w:rsid w:val="005E538A"/>
    <w:rsid w:val="006238CA"/>
    <w:rsid w:val="006402E0"/>
    <w:rsid w:val="00655F2C"/>
    <w:rsid w:val="006771DA"/>
    <w:rsid w:val="006A3233"/>
    <w:rsid w:val="006F1658"/>
    <w:rsid w:val="00702480"/>
    <w:rsid w:val="00704DDF"/>
    <w:rsid w:val="008145D6"/>
    <w:rsid w:val="00904E56"/>
    <w:rsid w:val="0091417D"/>
    <w:rsid w:val="00944209"/>
    <w:rsid w:val="00957154"/>
    <w:rsid w:val="009633EB"/>
    <w:rsid w:val="009801D6"/>
    <w:rsid w:val="00AE1D9F"/>
    <w:rsid w:val="00B45775"/>
    <w:rsid w:val="00B46B21"/>
    <w:rsid w:val="00B56857"/>
    <w:rsid w:val="00B931BF"/>
    <w:rsid w:val="00BD56E0"/>
    <w:rsid w:val="00BF283C"/>
    <w:rsid w:val="00C3144D"/>
    <w:rsid w:val="00C32BEE"/>
    <w:rsid w:val="00C471AC"/>
    <w:rsid w:val="00CD1168"/>
    <w:rsid w:val="00D422B1"/>
    <w:rsid w:val="00D66383"/>
    <w:rsid w:val="00D80D90"/>
    <w:rsid w:val="00DE3DA4"/>
    <w:rsid w:val="00E62354"/>
    <w:rsid w:val="00F63527"/>
    <w:rsid w:val="00FF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4DDF"/>
    <w:pPr>
      <w:ind w:left="720"/>
    </w:pPr>
    <w:rPr>
      <w:rFonts w:ascii="Calibri" w:eastAsia="Calibri" w:hAnsi="Calibri" w:cs="Calibri"/>
      <w:lang w:eastAsia="zh-CN"/>
    </w:rPr>
  </w:style>
  <w:style w:type="paragraph" w:customStyle="1" w:styleId="Default">
    <w:name w:val="Default"/>
    <w:rsid w:val="00704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semiHidden/>
    <w:unhideWhenUsed/>
    <w:rsid w:val="00C471AC"/>
    <w:rPr>
      <w:color w:val="0000FF"/>
      <w:u w:val="single"/>
    </w:rPr>
  </w:style>
  <w:style w:type="paragraph" w:styleId="a5">
    <w:name w:val="No Spacing"/>
    <w:basedOn w:val="a"/>
    <w:qFormat/>
    <w:rsid w:val="00C471AC"/>
    <w:pPr>
      <w:suppressAutoHyphens/>
      <w:spacing w:after="0" w:line="240" w:lineRule="auto"/>
    </w:pPr>
    <w:rPr>
      <w:rFonts w:ascii="Cambria" w:eastAsia="Times New Roman" w:hAnsi="Cambria" w:cs="Cambria"/>
      <w:lang w:val="en-US" w:eastAsia="zh-CN" w:bidi="en-US"/>
    </w:rPr>
  </w:style>
  <w:style w:type="character" w:customStyle="1" w:styleId="FontStyle39">
    <w:name w:val="Font Style39"/>
    <w:rsid w:val="00C471AC"/>
    <w:rPr>
      <w:rFonts w:ascii="Times New Roman" w:hAnsi="Times New Roman" w:cs="Times New Roman" w:hint="default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BF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80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4DDF"/>
    <w:pPr>
      <w:ind w:left="720"/>
    </w:pPr>
    <w:rPr>
      <w:rFonts w:ascii="Calibri" w:eastAsia="Calibri" w:hAnsi="Calibri" w:cs="Calibri"/>
      <w:lang w:eastAsia="zh-CN"/>
    </w:rPr>
  </w:style>
  <w:style w:type="paragraph" w:customStyle="1" w:styleId="Default">
    <w:name w:val="Default"/>
    <w:rsid w:val="00704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semiHidden/>
    <w:unhideWhenUsed/>
    <w:rsid w:val="00C471AC"/>
    <w:rPr>
      <w:color w:val="0000FF"/>
      <w:u w:val="single"/>
    </w:rPr>
  </w:style>
  <w:style w:type="paragraph" w:styleId="a5">
    <w:name w:val="No Spacing"/>
    <w:basedOn w:val="a"/>
    <w:qFormat/>
    <w:rsid w:val="00C471AC"/>
    <w:pPr>
      <w:suppressAutoHyphens/>
      <w:spacing w:after="0" w:line="240" w:lineRule="auto"/>
    </w:pPr>
    <w:rPr>
      <w:rFonts w:ascii="Cambria" w:eastAsia="Times New Roman" w:hAnsi="Cambria" w:cs="Cambria"/>
      <w:lang w:val="en-US" w:eastAsia="zh-CN" w:bidi="en-US"/>
    </w:rPr>
  </w:style>
  <w:style w:type="character" w:customStyle="1" w:styleId="FontStyle39">
    <w:name w:val="Font Style39"/>
    <w:rsid w:val="00C471AC"/>
    <w:rPr>
      <w:rFonts w:ascii="Times New Roman" w:hAnsi="Times New Roman" w:cs="Times New Roman" w:hint="default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BF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vkin.ru/?action=Page&amp;ID=3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blems.ru/about_system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pupil/?&amp;subject%5b%5d=16&amp;class%5b%5d=49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mega.k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Ольга</cp:lastModifiedBy>
  <cp:revision>5</cp:revision>
  <dcterms:created xsi:type="dcterms:W3CDTF">2017-02-10T03:09:00Z</dcterms:created>
  <dcterms:modified xsi:type="dcterms:W3CDTF">2017-02-10T08:52:00Z</dcterms:modified>
</cp:coreProperties>
</file>